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618A" w14:textId="2DEA0252" w:rsidR="004568BA" w:rsidRDefault="004568BA" w:rsidP="004568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8"/>
          <w:szCs w:val="28"/>
        </w:rPr>
      </w:pPr>
      <w:r w:rsidRPr="004568BA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PRZEDMIOTOWY SYSTEM OCENIANIA Z </w:t>
      </w:r>
      <w:r w:rsidRPr="004568BA">
        <w:rPr>
          <w:rStyle w:val="contextualspellingandgrammarerror"/>
          <w:rFonts w:ascii="Calibri" w:hAnsi="Calibri" w:cs="Calibri"/>
          <w:b/>
          <w:bCs/>
          <w:color w:val="000000"/>
          <w:sz w:val="28"/>
          <w:szCs w:val="28"/>
        </w:rPr>
        <w:t>J.</w:t>
      </w:r>
      <w:r w:rsidRPr="004568BA">
        <w:rPr>
          <w:rStyle w:val="contextualspellingandgrammarerror"/>
          <w:rFonts w:ascii="Calibri" w:hAnsi="Calibri" w:cs="Calibri"/>
          <w:b/>
          <w:bCs/>
          <w:color w:val="000000"/>
          <w:sz w:val="28"/>
          <w:szCs w:val="28"/>
          <w:u w:val="single"/>
        </w:rPr>
        <w:t>NIEMIECKIEGO</w:t>
      </w:r>
      <w:r w:rsidRPr="004568BA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u w:val="single"/>
        </w:rPr>
        <w:t>  </w:t>
      </w:r>
      <w:r w:rsidRPr="004568BA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KLASY IV-VIII</w:t>
      </w:r>
      <w:r w:rsidRPr="004568BA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0567D743" w14:textId="77777777" w:rsidR="004568BA" w:rsidRPr="004568BA" w:rsidRDefault="004568BA" w:rsidP="00456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5FF8DB26" w14:textId="77777777" w:rsidR="004568BA" w:rsidRPr="004568BA" w:rsidRDefault="004568BA" w:rsidP="00456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568BA">
        <w:rPr>
          <w:rStyle w:val="normaltextrun"/>
          <w:rFonts w:ascii="Calibri" w:hAnsi="Calibri" w:cs="Calibri"/>
          <w:color w:val="000000"/>
          <w:sz w:val="28"/>
          <w:szCs w:val="28"/>
        </w:rPr>
        <w:t>1. Bieżące przygotowanie ucznia obejmuje </w:t>
      </w:r>
      <w:r w:rsidRPr="004568BA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3 ostatnie tematy</w:t>
      </w:r>
      <w:r w:rsidRPr="004568BA">
        <w:rPr>
          <w:rStyle w:val="normaltextrun"/>
          <w:rFonts w:ascii="Calibri" w:hAnsi="Calibri" w:cs="Calibri"/>
          <w:color w:val="000000"/>
          <w:sz w:val="28"/>
          <w:szCs w:val="28"/>
        </w:rPr>
        <w:t>.</w:t>
      </w:r>
      <w:r w:rsidRPr="004568BA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68FC2FD9" w14:textId="77777777" w:rsidR="004568BA" w:rsidRPr="004568BA" w:rsidRDefault="004568BA" w:rsidP="00456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568BA">
        <w:rPr>
          <w:rStyle w:val="normaltextrun"/>
          <w:rFonts w:ascii="Calibri" w:hAnsi="Calibri" w:cs="Calibri"/>
          <w:color w:val="000000"/>
          <w:sz w:val="28"/>
          <w:szCs w:val="28"/>
        </w:rPr>
        <w:t>2. Kartkówki mogą odbywać się na każdej lekcji. Uczeń ma prawo jeden raz poprawić tylko kartkówkę z oceną niedostateczną. </w:t>
      </w:r>
      <w:r w:rsidRPr="004568BA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2DC47904" w14:textId="77777777" w:rsidR="004568BA" w:rsidRPr="004568BA" w:rsidRDefault="004568BA" w:rsidP="00456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568BA">
        <w:rPr>
          <w:rStyle w:val="normaltextrun"/>
          <w:rFonts w:ascii="Calibri" w:hAnsi="Calibri" w:cs="Calibri"/>
          <w:color w:val="000000"/>
          <w:sz w:val="28"/>
          <w:szCs w:val="28"/>
        </w:rPr>
        <w:t>3. Aktywność na lekcji nagradzana jest </w:t>
      </w:r>
      <w:r w:rsidRPr="004568BA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plusami (5 plusów = ocena bardzo dobra)</w:t>
      </w:r>
      <w:r w:rsidRPr="004568BA">
        <w:rPr>
          <w:rStyle w:val="normaltextrun"/>
          <w:rFonts w:ascii="Calibri" w:hAnsi="Calibri" w:cs="Calibri"/>
          <w:color w:val="000000"/>
          <w:sz w:val="28"/>
          <w:szCs w:val="28"/>
        </w:rPr>
        <w:t>. </w:t>
      </w:r>
      <w:r w:rsidRPr="004568BA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6563587B" w14:textId="77777777" w:rsidR="004568BA" w:rsidRPr="004568BA" w:rsidRDefault="004568BA" w:rsidP="00456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568BA">
        <w:rPr>
          <w:rStyle w:val="normaltextrun"/>
          <w:rFonts w:ascii="Calibri" w:hAnsi="Calibri" w:cs="Calibri"/>
          <w:color w:val="000000"/>
          <w:sz w:val="28"/>
          <w:szCs w:val="28"/>
        </w:rPr>
        <w:t>4. Uczeń ma prawo do </w:t>
      </w:r>
      <w:r w:rsidRPr="004568BA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2 nieprzygotowań w semestrze </w:t>
      </w:r>
      <w:r w:rsidRPr="004568BA">
        <w:rPr>
          <w:rStyle w:val="normaltextrun"/>
          <w:rFonts w:ascii="Calibri" w:hAnsi="Calibri" w:cs="Calibri"/>
          <w:color w:val="000000"/>
          <w:sz w:val="28"/>
          <w:szCs w:val="28"/>
        </w:rPr>
        <w:t>(np. brak zadania domowego), pod warunkiem, że zgłosi je przed rozpoczęciem lekcji u nauczyciela (nie dotyczy sprawdzianów i zapowiedzianych kartkówek.</w:t>
      </w:r>
      <w:r w:rsidRPr="004568BA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2F465235" w14:textId="77777777" w:rsidR="004568BA" w:rsidRPr="004568BA" w:rsidRDefault="004568BA" w:rsidP="00456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568BA">
        <w:rPr>
          <w:rStyle w:val="normaltextrun"/>
          <w:rFonts w:ascii="Calibri" w:hAnsi="Calibri" w:cs="Calibri"/>
          <w:color w:val="000000"/>
          <w:sz w:val="28"/>
          <w:szCs w:val="28"/>
        </w:rPr>
        <w:t>5. W przypadku próby oszustwa podczas pisania sprawdzianu nauczyciel wstawia ocenę niedostateczną.</w:t>
      </w:r>
      <w:r w:rsidRPr="004568BA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37CC87D5" w14:textId="77777777" w:rsidR="004568BA" w:rsidRPr="004568BA" w:rsidRDefault="004568BA" w:rsidP="00456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568BA">
        <w:rPr>
          <w:rStyle w:val="normaltextrun"/>
          <w:rFonts w:ascii="Calibri" w:hAnsi="Calibri" w:cs="Calibri"/>
          <w:color w:val="000000"/>
          <w:sz w:val="28"/>
          <w:szCs w:val="28"/>
        </w:rPr>
        <w:t>Oświadczam, że zostałem/-</w:t>
      </w:r>
      <w:proofErr w:type="spellStart"/>
      <w:r w:rsidRPr="004568BA">
        <w:rPr>
          <w:rStyle w:val="spellingerror"/>
          <w:rFonts w:ascii="Calibri" w:hAnsi="Calibri" w:cs="Calibri"/>
          <w:color w:val="000000"/>
          <w:sz w:val="28"/>
          <w:szCs w:val="28"/>
        </w:rPr>
        <w:t>am</w:t>
      </w:r>
      <w:proofErr w:type="spellEnd"/>
      <w:r w:rsidRPr="004568BA">
        <w:rPr>
          <w:rStyle w:val="normaltextrun"/>
          <w:rFonts w:ascii="Calibri" w:hAnsi="Calibri" w:cs="Calibri"/>
          <w:color w:val="000000"/>
          <w:sz w:val="28"/>
          <w:szCs w:val="28"/>
        </w:rPr>
        <w:t> zapoznany/-na z przedmiotowym systemem oceniania</w:t>
      </w:r>
      <w:r w:rsidRPr="004568BA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3C83C248" w14:textId="77777777" w:rsidR="004568BA" w:rsidRPr="004568BA" w:rsidRDefault="004568BA" w:rsidP="00456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568BA">
        <w:rPr>
          <w:rStyle w:val="normaltextrun"/>
          <w:rFonts w:ascii="Calibri" w:hAnsi="Calibri" w:cs="Calibri"/>
          <w:color w:val="000000"/>
          <w:sz w:val="28"/>
          <w:szCs w:val="28"/>
        </w:rPr>
        <w:t>………………………………………………………………………….</w:t>
      </w:r>
      <w:r w:rsidRPr="004568BA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4E8AECEE" w14:textId="77777777" w:rsidR="0092061A" w:rsidRDefault="0092061A"/>
    <w:sectPr w:rsidR="0092061A" w:rsidSect="004568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BA"/>
    <w:rsid w:val="004568BA"/>
    <w:rsid w:val="0092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12CA"/>
  <w15:chartTrackingRefBased/>
  <w15:docId w15:val="{FD41C0A8-95C9-4670-BB79-61804F2E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56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568BA"/>
  </w:style>
  <w:style w:type="character" w:customStyle="1" w:styleId="contextualspellingandgrammarerror">
    <w:name w:val="contextualspellingandgrammarerror"/>
    <w:basedOn w:val="Domylnaczcionkaakapitu"/>
    <w:rsid w:val="004568BA"/>
  </w:style>
  <w:style w:type="character" w:customStyle="1" w:styleId="eop">
    <w:name w:val="eop"/>
    <w:basedOn w:val="Domylnaczcionkaakapitu"/>
    <w:rsid w:val="004568BA"/>
  </w:style>
  <w:style w:type="character" w:customStyle="1" w:styleId="spellingerror">
    <w:name w:val="spellingerror"/>
    <w:basedOn w:val="Domylnaczcionkaakapitu"/>
    <w:rsid w:val="0045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Garbacz</dc:creator>
  <cp:keywords/>
  <dc:description/>
  <cp:lastModifiedBy>Agnieszka Garbacz</cp:lastModifiedBy>
  <cp:revision>1</cp:revision>
  <dcterms:created xsi:type="dcterms:W3CDTF">2021-09-07T20:32:00Z</dcterms:created>
  <dcterms:modified xsi:type="dcterms:W3CDTF">2021-09-07T20:33:00Z</dcterms:modified>
</cp:coreProperties>
</file>