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6007" w14:textId="77777777" w:rsidR="00CB0C12" w:rsidRDefault="00CB0C12" w:rsidP="00CB0C12">
      <w:pPr>
        <w:spacing w:line="276" w:lineRule="auto"/>
        <w:jc w:val="right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Załącznik nr1 do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ZARZĄDZENIA Nr 05/2020</w:t>
      </w:r>
    </w:p>
    <w:p w14:paraId="0A509A7A" w14:textId="77777777" w:rsidR="00CB0C12" w:rsidRDefault="00CB0C12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Dyrektora Liceum Ogólnokształcącego</w:t>
      </w:r>
      <w:r>
        <w:rPr>
          <w:rFonts w:cs="Calibri"/>
          <w:b/>
          <w:sz w:val="20"/>
          <w:szCs w:val="20"/>
        </w:rPr>
        <w:br/>
        <w:t xml:space="preserve"> im. Bohaterów Oflagu II D  </w:t>
      </w:r>
      <w:r>
        <w:rPr>
          <w:rFonts w:cs="Calibri"/>
          <w:sz w:val="20"/>
          <w:szCs w:val="20"/>
        </w:rPr>
        <w:t xml:space="preserve"> </w:t>
      </w:r>
    </w:p>
    <w:p w14:paraId="5142FB0F" w14:textId="77777777" w:rsidR="00CB0C12" w:rsidRDefault="00283D1F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Bornem Sulinowie z dnia 22</w:t>
      </w:r>
      <w:r w:rsidR="00CB0C12">
        <w:rPr>
          <w:rFonts w:cs="Calibri"/>
          <w:sz w:val="20"/>
          <w:szCs w:val="20"/>
        </w:rPr>
        <w:t xml:space="preserve"> maja 2020r.</w:t>
      </w:r>
    </w:p>
    <w:p w14:paraId="11A645E5" w14:textId="77777777" w:rsidR="00CB0C12" w:rsidRDefault="00CB0C12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sprawie wprowadzenia w szkole Procedury</w:t>
      </w:r>
    </w:p>
    <w:p w14:paraId="32D414B2" w14:textId="77777777" w:rsidR="00CB0C12" w:rsidRDefault="00CB0C12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zapewnienia bezpieczeństwa w związku </w:t>
      </w:r>
      <w:r>
        <w:rPr>
          <w:rFonts w:cs="Calibri"/>
          <w:sz w:val="20"/>
          <w:szCs w:val="20"/>
        </w:rPr>
        <w:br/>
        <w:t>z wystąpieniem COVID-19</w:t>
      </w:r>
    </w:p>
    <w:p w14:paraId="0D2AB47A" w14:textId="77777777" w:rsidR="00CB0C12" w:rsidRDefault="00CB0C12" w:rsidP="00CB0C12">
      <w:pPr>
        <w:jc w:val="right"/>
        <w:rPr>
          <w:b/>
          <w:sz w:val="20"/>
          <w:szCs w:val="20"/>
        </w:rPr>
      </w:pPr>
    </w:p>
    <w:p w14:paraId="3A5A6E8F" w14:textId="77777777" w:rsidR="00CB0C12" w:rsidRDefault="00CB0C12" w:rsidP="00CB0C12">
      <w:pPr>
        <w:jc w:val="right"/>
        <w:rPr>
          <w:b/>
          <w:sz w:val="20"/>
          <w:szCs w:val="20"/>
        </w:rPr>
      </w:pPr>
    </w:p>
    <w:p w14:paraId="3A502D4E" w14:textId="77777777" w:rsidR="00CB0C12" w:rsidRDefault="00CB0C12" w:rsidP="00CB0C1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Procedury zapewnienia bezpieczeństwa </w:t>
      </w:r>
    </w:p>
    <w:p w14:paraId="30E6DC82" w14:textId="77777777" w:rsidR="00CB0C12" w:rsidRDefault="00CB0C12" w:rsidP="00CB0C1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Liceum Ogólnokształcącym</w:t>
      </w:r>
      <w:r>
        <w:rPr>
          <w:b/>
          <w:sz w:val="32"/>
          <w:szCs w:val="32"/>
        </w:rPr>
        <w:br/>
        <w:t>im. Bohaterów Oflagu II D</w:t>
      </w:r>
      <w:r>
        <w:rPr>
          <w:rFonts w:cs="Calibri"/>
          <w:b/>
          <w:sz w:val="32"/>
          <w:szCs w:val="32"/>
        </w:rPr>
        <w:t xml:space="preserve"> w Bornem Sulinowie</w:t>
      </w:r>
      <w:r>
        <w:rPr>
          <w:b/>
          <w:sz w:val="32"/>
          <w:szCs w:val="32"/>
        </w:rPr>
        <w:t xml:space="preserve"> </w:t>
      </w:r>
    </w:p>
    <w:p w14:paraId="23A63288" w14:textId="77777777" w:rsidR="00CB0C12" w:rsidRDefault="00CB0C12" w:rsidP="00CB0C12">
      <w:pPr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w związku z wystąpieniem COVID-19</w:t>
      </w:r>
    </w:p>
    <w:p w14:paraId="39ED53F0" w14:textId="77777777" w:rsidR="00CB0C12" w:rsidRDefault="00CB0C12" w:rsidP="00CB0C12">
      <w:pPr>
        <w:pStyle w:val="Nagwek2"/>
        <w:spacing w:after="240"/>
        <w:jc w:val="center"/>
        <w:rPr>
          <w:b/>
          <w:szCs w:val="24"/>
        </w:rPr>
      </w:pPr>
    </w:p>
    <w:p w14:paraId="60B9F16E" w14:textId="77777777" w:rsidR="00CB0C12" w:rsidRDefault="00CB0C12" w:rsidP="00CB0C12">
      <w:pPr>
        <w:jc w:val="both"/>
      </w:pPr>
      <w:r>
        <w:t>(Na podstawie wytycznych ministra właściwego do spraw zdrowia, Głównego Inspektora Sanitarnego oraz ministra właściwego do spraw oświaty i wychowania.)</w:t>
      </w:r>
    </w:p>
    <w:p w14:paraId="58700198" w14:textId="77777777" w:rsidR="00CC63C5" w:rsidRPr="00CC63C5" w:rsidRDefault="00CB0C12" w:rsidP="00F63A8F">
      <w:pPr>
        <w:tabs>
          <w:tab w:val="left" w:pos="993"/>
        </w:tabs>
        <w:spacing w:before="240"/>
        <w:rPr>
          <w:b/>
        </w:rPr>
      </w:pPr>
      <w:r>
        <w:rPr>
          <w:rFonts w:eastAsia="Calibri"/>
        </w:rPr>
        <w:t xml:space="preserve">W celu zapewnienia bezpieczeństwa w </w:t>
      </w:r>
      <w:proofErr w:type="gramStart"/>
      <w:r>
        <w:rPr>
          <w:rFonts w:eastAsia="Calibri"/>
        </w:rPr>
        <w:t>szkole  i</w:t>
      </w:r>
      <w:proofErr w:type="gramEnd"/>
      <w:r>
        <w:rPr>
          <w:rFonts w:eastAsia="Calibri"/>
        </w:rPr>
        <w:t xml:space="preserve"> ochrony przed rozprzestrzenianiem się COVID-19 w okresie ograniczonego funkcjonowania szkół w Szkole obowiązują specjalne Procedury bezpieczeństwa.</w:t>
      </w:r>
      <w:r>
        <w:rPr>
          <w:rFonts w:eastAsia="Calibri"/>
        </w:rPr>
        <w:br/>
      </w:r>
      <w:r>
        <w:rPr>
          <w:rFonts w:eastAsia="Calibri"/>
        </w:rPr>
        <w:br/>
      </w:r>
    </w:p>
    <w:p w14:paraId="5BFA0EFD" w14:textId="77777777" w:rsidR="00CC63C5" w:rsidRPr="00E56CB8" w:rsidRDefault="00F63A8F" w:rsidP="00CC63C5">
      <w:pPr>
        <w:rPr>
          <w:b/>
          <w:sz w:val="22"/>
          <w:szCs w:val="22"/>
        </w:rPr>
      </w:pPr>
      <w:r>
        <w:rPr>
          <w:b/>
        </w:rPr>
        <w:t xml:space="preserve">I. </w:t>
      </w:r>
      <w:r w:rsidR="00E56CB8">
        <w:rPr>
          <w:b/>
        </w:rPr>
        <w:t>Procedury dotyczące uczniów biorących udział w konsultacjach na terenie placówki</w:t>
      </w:r>
      <w:r w:rsidR="00E56CB8">
        <w:rPr>
          <w:b/>
        </w:rPr>
        <w:br/>
      </w:r>
      <w:r w:rsidR="00E56CB8">
        <w:rPr>
          <w:b/>
        </w:rPr>
        <w:br/>
      </w:r>
      <w:r w:rsidR="00E56CB8" w:rsidRPr="004D23D8">
        <w:t xml:space="preserve">1.Na </w:t>
      </w:r>
      <w:r w:rsidR="00E56CB8">
        <w:t>konsultacje z nauczycielem</w:t>
      </w:r>
      <w:r w:rsidR="00E56CB8" w:rsidRPr="004D23D8">
        <w:t xml:space="preserve"> może</w:t>
      </w:r>
      <w:r w:rsidR="00E56CB8">
        <w:t xml:space="preserve"> przyjść wyłącznie osoba </w:t>
      </w:r>
      <w:proofErr w:type="gramStart"/>
      <w:r w:rsidR="00E56CB8">
        <w:t>zdrowa(</w:t>
      </w:r>
      <w:proofErr w:type="gramEnd"/>
      <w:r w:rsidR="00E56CB8" w:rsidRPr="004D23D8">
        <w:t>bez objawów chorobowych sugerujących chorobę zakaźną</w:t>
      </w:r>
      <w:r w:rsidR="00E56CB8">
        <w:t>)</w:t>
      </w:r>
      <w:r w:rsidR="00E56CB8" w:rsidRPr="004D23D8">
        <w:t>.</w:t>
      </w:r>
      <w:r w:rsidR="00E56CB8" w:rsidRPr="004D23D8">
        <w:br/>
      </w:r>
      <w:r w:rsidR="00E56CB8">
        <w:br/>
      </w:r>
      <w:r w:rsidR="00E56CB8" w:rsidRPr="004D23D8">
        <w:t xml:space="preserve">2.  </w:t>
      </w:r>
      <w:r w:rsidR="00E56CB8">
        <w:t>N</w:t>
      </w:r>
      <w:r w:rsidR="00E56CB8" w:rsidRPr="004D23D8">
        <w:t xml:space="preserve">auczyciel oraz </w:t>
      </w:r>
      <w:r w:rsidR="00E56CB8">
        <w:t>uczeń uczestniczący</w:t>
      </w:r>
      <w:r w:rsidR="00E56CB8" w:rsidRPr="004D23D8">
        <w:t xml:space="preserve"> w </w:t>
      </w:r>
      <w:r w:rsidR="00E56CB8">
        <w:t>konsultacjach nie może przyjść</w:t>
      </w:r>
      <w:r w:rsidR="00E56CB8" w:rsidRPr="004D23D8">
        <w:t>, jeżeli przebywa w domu z osobą na kwarantannie lub izolacji w warunkach domowych albo sama jest objęta kwarantanną lub izolacją w warunkach domowych.</w:t>
      </w:r>
      <w:r w:rsidR="00E56CB8" w:rsidRPr="004D23D8">
        <w:br/>
      </w:r>
      <w:r w:rsidR="00E56CB8">
        <w:br/>
      </w:r>
      <w:r w:rsidR="00E56CB8" w:rsidRPr="00F63A8F">
        <w:rPr>
          <w:color w:val="000000" w:themeColor="text1"/>
        </w:rPr>
        <w:t>3. Na teren szkoły mogą wejść wyłącznie osoby z zakrytymi ustami i nosem (ma</w:t>
      </w:r>
      <w:r>
        <w:rPr>
          <w:color w:val="000000" w:themeColor="text1"/>
        </w:rPr>
        <w:t>seczką jedno- lub wielorazową)</w:t>
      </w:r>
      <w:r w:rsidR="00E56CB8" w:rsidRPr="00F63A8F">
        <w:rPr>
          <w:color w:val="000000" w:themeColor="text1"/>
        </w:rPr>
        <w:t>. Zakrywanie ust i nosa obowiązuje na terenie całej szkoły.</w:t>
      </w:r>
      <w:r w:rsidR="00E56CB8" w:rsidRPr="004D23D8">
        <w:br/>
      </w:r>
      <w:r w:rsidR="00E56CB8">
        <w:br/>
        <w:t>4</w:t>
      </w:r>
      <w:r w:rsidR="00E56CB8" w:rsidRPr="004D23D8">
        <w:t xml:space="preserve">. </w:t>
      </w:r>
      <w:proofErr w:type="gramStart"/>
      <w:r w:rsidR="00E56CB8">
        <w:t>Uczeń  zobowiązany</w:t>
      </w:r>
      <w:proofErr w:type="gramEnd"/>
      <w:r w:rsidR="00E56CB8">
        <w:t xml:space="preserve"> jest </w:t>
      </w:r>
      <w:r w:rsidR="00E56CB8" w:rsidRPr="004D23D8">
        <w:t xml:space="preserve"> zakrywać usta i nos do momentu zajęcia miejsca w sali </w:t>
      </w:r>
      <w:r w:rsidR="00E56CB8" w:rsidRPr="004D23D8">
        <w:br/>
        <w:t xml:space="preserve"> </w:t>
      </w:r>
      <w:r w:rsidR="00E56CB8" w:rsidRPr="004D23D8">
        <w:br/>
      </w:r>
      <w:r w:rsidR="00E56CB8">
        <w:t>*Uczeń</w:t>
      </w:r>
      <w:r w:rsidR="00E56CB8" w:rsidRPr="004D23D8">
        <w:t xml:space="preserve"> ma obowiązek ponownie zakryć usta i nos, kiedy: </w:t>
      </w:r>
      <w:r w:rsidR="00E56CB8" w:rsidRPr="004D23D8">
        <w:br/>
        <w:t xml:space="preserve">1) podchodzi do niego nauczyciel, aby odpowiedzieć na zadane przez niego pytanie </w:t>
      </w:r>
      <w:r w:rsidR="00E56CB8" w:rsidRPr="004D23D8">
        <w:br/>
        <w:t>2) wychodzi do toalety</w:t>
      </w:r>
      <w:r w:rsidR="00E56CB8">
        <w:br/>
      </w:r>
      <w:r w:rsidR="00E56CB8">
        <w:br/>
        <w:t>5</w:t>
      </w:r>
      <w:r w:rsidR="00E56CB8" w:rsidRPr="004D23D8">
        <w:t xml:space="preserve">. Każda osoba wchodząca na </w:t>
      </w:r>
      <w:r w:rsidR="00E56CB8">
        <w:t>teren szkoły</w:t>
      </w:r>
      <w:r w:rsidR="00E56CB8" w:rsidRPr="004D23D8">
        <w:t xml:space="preserve"> zobowiązana</w:t>
      </w:r>
      <w:r w:rsidR="00E56CB8">
        <w:t xml:space="preserve"> jest</w:t>
      </w:r>
      <w:r w:rsidR="00E56CB8" w:rsidRPr="004D23D8">
        <w:t xml:space="preserve"> do odpowiedniej dezynfekcji rąk płynem, który znajduje się przed wejściem </w:t>
      </w:r>
      <w:r w:rsidR="00E56CB8">
        <w:t>do budynku szkoły</w:t>
      </w:r>
      <w:r w:rsidR="00E56CB8" w:rsidRPr="004D23D8">
        <w:t>.</w:t>
      </w:r>
      <w:r w:rsidR="00E520BE">
        <w:br/>
      </w:r>
      <w:r w:rsidR="00E520BE">
        <w:br/>
        <w:t xml:space="preserve">6. W grupie wraz z nauczycielem może przebywać maksymalnie sześcioro uczniów. </w:t>
      </w:r>
      <w:r w:rsidR="00184E7C">
        <w:rPr>
          <w:b/>
          <w:sz w:val="22"/>
          <w:szCs w:val="22"/>
        </w:rPr>
        <w:br/>
      </w:r>
      <w:r w:rsidR="00184E7C">
        <w:rPr>
          <w:b/>
          <w:sz w:val="22"/>
          <w:szCs w:val="22"/>
        </w:rPr>
        <w:br/>
      </w:r>
      <w:r w:rsidR="00CC63C5" w:rsidRPr="00E56CB8">
        <w:rPr>
          <w:b/>
          <w:sz w:val="22"/>
          <w:szCs w:val="22"/>
        </w:rPr>
        <w:t>Przepisy końcowe</w:t>
      </w:r>
    </w:p>
    <w:p w14:paraId="231DF9E5" w14:textId="77777777" w:rsidR="009C21DD" w:rsidRPr="00F63A8F" w:rsidRDefault="00CC63C5" w:rsidP="00F63A8F">
      <w:pPr>
        <w:numPr>
          <w:ilvl w:val="0"/>
          <w:numId w:val="11"/>
        </w:numPr>
        <w:rPr>
          <w:sz w:val="22"/>
          <w:szCs w:val="22"/>
        </w:rPr>
      </w:pPr>
      <w:r w:rsidRPr="00E56CB8">
        <w:rPr>
          <w:sz w:val="22"/>
          <w:szCs w:val="22"/>
        </w:rPr>
        <w:t>Procedury bezpieczeństwa obowiązują w szkole od dnia 25 maja 2020 r. do czasu ich odwołania.</w:t>
      </w:r>
    </w:p>
    <w:sectPr w:rsidR="009C21DD" w:rsidRPr="00F6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EBD"/>
    <w:multiLevelType w:val="hybridMultilevel"/>
    <w:tmpl w:val="B3D8DDD4"/>
    <w:lvl w:ilvl="0" w:tplc="5A20DB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624776"/>
    <w:multiLevelType w:val="hybridMultilevel"/>
    <w:tmpl w:val="07243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058"/>
    <w:multiLevelType w:val="hybridMultilevel"/>
    <w:tmpl w:val="9940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DE5EF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993"/>
    <w:multiLevelType w:val="hybridMultilevel"/>
    <w:tmpl w:val="ED06A190"/>
    <w:lvl w:ilvl="0" w:tplc="786C29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C12"/>
    <w:rsid w:val="00184E7C"/>
    <w:rsid w:val="001A65B5"/>
    <w:rsid w:val="00283D1F"/>
    <w:rsid w:val="009C21DD"/>
    <w:rsid w:val="00CB0C12"/>
    <w:rsid w:val="00CC63C5"/>
    <w:rsid w:val="00E520BE"/>
    <w:rsid w:val="00E56CB8"/>
    <w:rsid w:val="00F63A8F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B7B7"/>
  <w15:docId w15:val="{205A97B6-2EF5-4F01-8147-D7B79F3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12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0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Mirek</cp:lastModifiedBy>
  <cp:revision>2</cp:revision>
  <cp:lastPrinted>2020-05-22T08:11:00Z</cp:lastPrinted>
  <dcterms:created xsi:type="dcterms:W3CDTF">2020-05-22T19:11:00Z</dcterms:created>
  <dcterms:modified xsi:type="dcterms:W3CDTF">2020-05-22T19:11:00Z</dcterms:modified>
</cp:coreProperties>
</file>