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85" w:rsidRPr="00CA0A0C" w:rsidRDefault="00CE5C85">
      <w:pPr>
        <w:pStyle w:val="Tekstpodstawowy"/>
        <w:ind w:left="7650"/>
        <w:rPr>
          <w:rFonts w:ascii="Times New Roman"/>
          <w:sz w:val="20"/>
        </w:rPr>
      </w:pPr>
    </w:p>
    <w:p w:rsidR="00CE5C85" w:rsidRPr="00CA0A0C" w:rsidRDefault="00CE5C85">
      <w:pPr>
        <w:pStyle w:val="Tekstpodstawowy"/>
        <w:ind w:left="0"/>
        <w:rPr>
          <w:rFonts w:ascii="Times New Roman"/>
          <w:sz w:val="20"/>
        </w:rPr>
      </w:pPr>
    </w:p>
    <w:p w:rsidR="00CE5C85" w:rsidRPr="00C26E75" w:rsidRDefault="004C4755" w:rsidP="007F50CD">
      <w:pPr>
        <w:spacing w:before="88" w:line="295" w:lineRule="auto"/>
        <w:ind w:left="118" w:right="2668" w:hanging="1"/>
        <w:rPr>
          <w:rFonts w:ascii="Times New Roman" w:hAnsi="Times New Roman" w:cs="Times New Roman"/>
          <w:b/>
          <w:color w:val="4F6228" w:themeColor="accent3" w:themeShade="80"/>
          <w:sz w:val="56"/>
          <w:szCs w:val="56"/>
          <w:shd w:val="clear" w:color="auto" w:fill="FFFFFF"/>
        </w:rPr>
      </w:pPr>
      <w:r w:rsidRPr="00C26E75">
        <w:rPr>
          <w:rFonts w:ascii="Times New Roman" w:hAnsi="Times New Roman" w:cs="Times New Roman"/>
          <w:b/>
          <w:color w:val="4F6228" w:themeColor="accent3" w:themeShade="80"/>
          <w:sz w:val="56"/>
          <w:szCs w:val="56"/>
          <w:shd w:val="clear" w:color="auto" w:fill="FFFFFF"/>
        </w:rPr>
        <w:t xml:space="preserve">PRZEDMIOTOWE </w:t>
      </w:r>
      <w:r w:rsidR="007F50CD" w:rsidRPr="00C26E75">
        <w:rPr>
          <w:rFonts w:ascii="Times New Roman" w:hAnsi="Times New Roman" w:cs="Times New Roman"/>
          <w:b/>
          <w:color w:val="4F6228" w:themeColor="accent3" w:themeShade="80"/>
          <w:sz w:val="56"/>
          <w:szCs w:val="56"/>
          <w:shd w:val="clear" w:color="auto" w:fill="FFFFFF"/>
        </w:rPr>
        <w:t xml:space="preserve">                  </w:t>
      </w:r>
      <w:r w:rsidRPr="00C26E75">
        <w:rPr>
          <w:rFonts w:ascii="Times New Roman" w:hAnsi="Times New Roman" w:cs="Times New Roman"/>
          <w:b/>
          <w:color w:val="4F6228" w:themeColor="accent3" w:themeShade="80"/>
          <w:sz w:val="56"/>
          <w:szCs w:val="56"/>
          <w:shd w:val="clear" w:color="auto" w:fill="FFFFFF"/>
        </w:rPr>
        <w:t>ZASADY OCENIANIA Z BIOLOGII</w:t>
      </w:r>
    </w:p>
    <w:p w:rsidR="004C4755" w:rsidRPr="00C26E75" w:rsidRDefault="007F50CD" w:rsidP="007F50CD">
      <w:pPr>
        <w:spacing w:before="88" w:line="295" w:lineRule="auto"/>
        <w:ind w:left="118" w:right="2668" w:hanging="1"/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shd w:val="clear" w:color="auto" w:fill="FFFFFF"/>
        </w:rPr>
      </w:pPr>
      <w:r w:rsidRPr="00C26E75"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shd w:val="clear" w:color="auto" w:fill="FFFFFF"/>
        </w:rPr>
        <w:t xml:space="preserve">W SZKOLE </w:t>
      </w:r>
      <w:r w:rsidR="004C4755" w:rsidRPr="00C26E75"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shd w:val="clear" w:color="auto" w:fill="FFFFFF"/>
        </w:rPr>
        <w:t>PODSTAWOWEJ</w:t>
      </w:r>
    </w:p>
    <w:p w:rsidR="004C4755" w:rsidRDefault="004C4755" w:rsidP="004C4755">
      <w:pPr>
        <w:pStyle w:val="Nagwek2"/>
      </w:pPr>
    </w:p>
    <w:p w:rsidR="004C4755" w:rsidRPr="00C26E75" w:rsidRDefault="004C4755" w:rsidP="004C4755">
      <w:pPr>
        <w:pStyle w:val="Nagwek2"/>
        <w:rPr>
          <w:rFonts w:ascii="Times New Roman" w:hAnsi="Times New Roman" w:cs="Times New Roman"/>
          <w:color w:val="00B050"/>
          <w:sz w:val="24"/>
          <w:szCs w:val="24"/>
        </w:rPr>
      </w:pPr>
      <w:r w:rsidRPr="00C26E75">
        <w:rPr>
          <w:rFonts w:ascii="Times New Roman" w:hAnsi="Times New Roman" w:cs="Times New Roman"/>
          <w:color w:val="00B050"/>
          <w:sz w:val="24"/>
          <w:szCs w:val="24"/>
        </w:rPr>
        <w:t>Zgodne z:</w:t>
      </w:r>
    </w:p>
    <w:p w:rsidR="004C4755" w:rsidRPr="00C26E75" w:rsidRDefault="004C4755" w:rsidP="004C4755">
      <w:pPr>
        <w:pStyle w:val="Nagwek2"/>
        <w:numPr>
          <w:ilvl w:val="0"/>
          <w:numId w:val="1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C26E75">
        <w:rPr>
          <w:rFonts w:ascii="Times New Roman" w:hAnsi="Times New Roman" w:cs="Times New Roman"/>
          <w:color w:val="00B050"/>
          <w:sz w:val="24"/>
          <w:szCs w:val="24"/>
        </w:rPr>
        <w:t>Rozporządzeniem Ministra Edukacji Narodowej z dnia 22 lutego 2019 r. w sprawie oceniania, klasyfikowania i promowania uczniów i słuchaczy w szkołach publicznych;</w:t>
      </w:r>
    </w:p>
    <w:p w:rsidR="004C4755" w:rsidRPr="00C26E75" w:rsidRDefault="004C4755" w:rsidP="004C475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26E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Statutem Szkoły i Wewnątrzszkolnymi Zasadami Oceniania dla II etapu edukacyjnego w Szkole Podstawowej w </w:t>
      </w:r>
      <w:proofErr w:type="spellStart"/>
      <w:r w:rsidRPr="00C26E75">
        <w:rPr>
          <w:rFonts w:ascii="Times New Roman" w:hAnsi="Times New Roman" w:cs="Times New Roman"/>
          <w:b/>
          <w:color w:val="00B050"/>
          <w:sz w:val="24"/>
          <w:szCs w:val="24"/>
        </w:rPr>
        <w:t>Bożem</w:t>
      </w:r>
      <w:proofErr w:type="spellEnd"/>
      <w:r w:rsidRPr="00C26E75">
        <w:rPr>
          <w:rFonts w:ascii="Times New Roman" w:hAnsi="Times New Roman" w:cs="Times New Roman"/>
          <w:b/>
          <w:color w:val="00B050"/>
          <w:sz w:val="24"/>
          <w:szCs w:val="24"/>
        </w:rPr>
        <w:t>;</w:t>
      </w:r>
    </w:p>
    <w:p w:rsidR="004C4755" w:rsidRPr="00C26E75" w:rsidRDefault="004C4755" w:rsidP="004C4755">
      <w:pPr>
        <w:pStyle w:val="Akapitzlist"/>
        <w:numPr>
          <w:ilvl w:val="0"/>
          <w:numId w:val="11"/>
        </w:numPr>
        <w:ind w:right="119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26E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Programem nauczania biologii w kl. V-VIII  </w:t>
      </w:r>
      <w:r w:rsidRPr="00C26E75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 xml:space="preserve">Puls życia </w:t>
      </w:r>
      <w:r w:rsidRPr="00C26E75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autorstwa Anny </w:t>
      </w:r>
      <w:proofErr w:type="spellStart"/>
      <w:r w:rsidRPr="00C26E75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Zdziennickiej</w:t>
      </w:r>
      <w:proofErr w:type="spellEnd"/>
    </w:p>
    <w:p w:rsidR="004C4755" w:rsidRPr="00C26E75" w:rsidRDefault="004C4755" w:rsidP="004C4755">
      <w:pPr>
        <w:pStyle w:val="Akapitzlist"/>
        <w:ind w:left="72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F50CD" w:rsidRPr="00C26E75" w:rsidRDefault="007F50CD" w:rsidP="004C4755">
      <w:pPr>
        <w:pStyle w:val="Akapitzlist"/>
        <w:ind w:left="72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F50CD" w:rsidRPr="00C26E75" w:rsidRDefault="007F50CD" w:rsidP="004C4755">
      <w:pPr>
        <w:pStyle w:val="Akapitzlist"/>
        <w:ind w:left="72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26E75">
        <w:rPr>
          <w:rFonts w:ascii="Times New Roman" w:hAnsi="Times New Roman" w:cs="Times New Roman"/>
          <w:b/>
          <w:color w:val="00B050"/>
          <w:sz w:val="24"/>
          <w:szCs w:val="24"/>
        </w:rPr>
        <w:t>Rok szkolny 2019/2020</w:t>
      </w:r>
    </w:p>
    <w:p w:rsidR="004C4755" w:rsidRPr="007F50CD" w:rsidRDefault="004C4755" w:rsidP="00F160A9">
      <w:pPr>
        <w:spacing w:before="88" w:line="295" w:lineRule="auto"/>
        <w:ind w:left="111" w:right="2668" w:hanging="1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C4755" w:rsidRPr="007F50CD" w:rsidRDefault="004C4755" w:rsidP="00F160A9">
      <w:pPr>
        <w:spacing w:before="88" w:line="295" w:lineRule="auto"/>
        <w:ind w:left="111" w:right="2668" w:hanging="1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C4755" w:rsidRDefault="004C4755" w:rsidP="00F160A9">
      <w:pPr>
        <w:spacing w:before="88" w:line="295" w:lineRule="auto"/>
        <w:ind w:left="111" w:right="2668" w:hanging="1"/>
        <w:rPr>
          <w:rFonts w:ascii="Humanst521EU"/>
          <w:b/>
          <w:sz w:val="56"/>
          <w:szCs w:val="56"/>
        </w:rPr>
      </w:pPr>
    </w:p>
    <w:p w:rsidR="004C4755" w:rsidRDefault="004C4755" w:rsidP="00F160A9">
      <w:pPr>
        <w:spacing w:before="88" w:line="295" w:lineRule="auto"/>
        <w:ind w:left="111" w:right="2668" w:hanging="1"/>
        <w:rPr>
          <w:rFonts w:ascii="Humanst521EU"/>
          <w:b/>
          <w:sz w:val="56"/>
          <w:szCs w:val="56"/>
        </w:rPr>
      </w:pPr>
    </w:p>
    <w:p w:rsidR="007F50CD" w:rsidRDefault="007F50CD" w:rsidP="00F160A9">
      <w:pPr>
        <w:spacing w:before="88" w:line="295" w:lineRule="auto"/>
        <w:ind w:left="111" w:right="2668" w:hanging="1"/>
        <w:rPr>
          <w:rFonts w:ascii="Humanst521EU"/>
          <w:b/>
          <w:sz w:val="56"/>
          <w:szCs w:val="56"/>
        </w:rPr>
      </w:pPr>
    </w:p>
    <w:p w:rsidR="004C4755" w:rsidRDefault="004C4755" w:rsidP="004C4755">
      <w:pPr>
        <w:pStyle w:val="Nagwek1"/>
        <w:spacing w:before="102"/>
        <w:ind w:left="0" w:firstLine="0"/>
        <w:rPr>
          <w:rFonts w:ascii="Humanst521EU" w:eastAsia="CentSchbookEU-Normal" w:hAnsi="CentSchbookEU-Normal" w:cs="CentSchbookEU-Normal"/>
          <w:bCs w:val="0"/>
          <w:sz w:val="56"/>
          <w:szCs w:val="56"/>
        </w:rPr>
      </w:pPr>
    </w:p>
    <w:p w:rsidR="007F50CD" w:rsidRDefault="007F50CD" w:rsidP="004C4755">
      <w:pPr>
        <w:pStyle w:val="Nagwek1"/>
        <w:spacing w:before="102"/>
        <w:ind w:left="0" w:firstLine="0"/>
        <w:rPr>
          <w:rFonts w:ascii="Humanst521EU" w:eastAsia="CentSchbookEU-Normal" w:hAnsi="CentSchbookEU-Normal" w:cs="CentSchbookEU-Normal"/>
          <w:bCs w:val="0"/>
          <w:sz w:val="56"/>
          <w:szCs w:val="56"/>
        </w:rPr>
      </w:pPr>
    </w:p>
    <w:p w:rsidR="00CE5C85" w:rsidRPr="00CA0A0C" w:rsidRDefault="00F160A9" w:rsidP="004C4755">
      <w:pPr>
        <w:pStyle w:val="Nagwek1"/>
        <w:spacing w:before="102"/>
        <w:ind w:left="0" w:firstLine="0"/>
      </w:pPr>
      <w:r w:rsidRPr="00CA0A0C">
        <w:rPr>
          <w:color w:val="231F20"/>
        </w:rPr>
        <w:lastRenderedPageBreak/>
        <w:t>Założenia do przedmiotowych zasad oceniania</w:t>
      </w:r>
    </w:p>
    <w:p w:rsidR="00CE5C85" w:rsidRPr="00CA0A0C" w:rsidRDefault="00F160A9">
      <w:pPr>
        <w:pStyle w:val="Akapitzlist"/>
        <w:numPr>
          <w:ilvl w:val="0"/>
          <w:numId w:val="10"/>
        </w:numPr>
        <w:tabs>
          <w:tab w:val="left" w:pos="339"/>
        </w:tabs>
        <w:spacing w:before="118"/>
        <w:rPr>
          <w:rFonts w:ascii="CentSchbookEU" w:hAnsi="CentSchbookEU"/>
          <w:b/>
          <w:sz w:val="18"/>
        </w:rPr>
      </w:pPr>
      <w:r w:rsidRPr="00CA0A0C">
        <w:rPr>
          <w:rFonts w:ascii="CentSchbookEU" w:hAnsi="CentSchbookEU"/>
          <w:b/>
          <w:color w:val="231F20"/>
          <w:sz w:val="18"/>
        </w:rPr>
        <w:t>Użyteczność</w:t>
      </w:r>
    </w:p>
    <w:p w:rsidR="00CE5C85" w:rsidRPr="00CA0A0C" w:rsidRDefault="00F160A9">
      <w:pPr>
        <w:pStyle w:val="Tekstpodstawowy"/>
        <w:spacing w:before="64" w:line="249" w:lineRule="auto"/>
        <w:ind w:left="338" w:right="1335"/>
      </w:pPr>
      <w:r w:rsidRPr="00CA0A0C">
        <w:rPr>
          <w:color w:val="231F20"/>
        </w:rPr>
        <w:t>Ocenianie powinno być nakierowane na te wiadomości i umiejętności, których opanowanie przez ucznia pozwala osiągnąć założone cele nauczania.</w:t>
      </w:r>
    </w:p>
    <w:p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</w:pPr>
      <w:r w:rsidRPr="00CA0A0C">
        <w:rPr>
          <w:color w:val="231F20"/>
        </w:rPr>
        <w:t>Wspomaganie procesu uczenia się i</w:t>
      </w:r>
      <w:r w:rsidR="004C4755">
        <w:rPr>
          <w:color w:val="231F20"/>
        </w:rPr>
        <w:t xml:space="preserve"> </w:t>
      </w:r>
      <w:r w:rsidRPr="00CA0A0C">
        <w:rPr>
          <w:color w:val="231F20"/>
        </w:rPr>
        <w:t>nauczania</w:t>
      </w:r>
    </w:p>
    <w:p w:rsidR="00CE5C85" w:rsidRPr="00CA0A0C" w:rsidRDefault="00F160A9">
      <w:pPr>
        <w:pStyle w:val="Tekstpodstawowy"/>
        <w:spacing w:before="64" w:line="249" w:lineRule="auto"/>
        <w:ind w:left="338" w:right="1335"/>
      </w:pPr>
      <w:r w:rsidRPr="00CA0A0C">
        <w:rPr>
          <w:color w:val="231F20"/>
        </w:rPr>
        <w:t xml:space="preserve">Ocenianie powinno motywować ucznia oraz skłaniać zarówno ucznia, jak i nauczyciela do </w:t>
      </w:r>
      <w:r w:rsidRPr="00CA0A0C">
        <w:rPr>
          <w:color w:val="231F20"/>
          <w:spacing w:val="1"/>
        </w:rPr>
        <w:t xml:space="preserve">wyciągania </w:t>
      </w:r>
      <w:r w:rsidRPr="00CA0A0C">
        <w:rPr>
          <w:color w:val="231F20"/>
        </w:rPr>
        <w:t>wniosków                                   z dotychczasowej</w:t>
      </w:r>
      <w:r w:rsidR="004C4755">
        <w:rPr>
          <w:color w:val="231F20"/>
        </w:rPr>
        <w:t xml:space="preserve"> </w:t>
      </w:r>
      <w:r w:rsidRPr="00CA0A0C">
        <w:rPr>
          <w:color w:val="231F20"/>
        </w:rPr>
        <w:t>współpracy.</w:t>
      </w:r>
    </w:p>
    <w:p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</w:pPr>
      <w:r w:rsidRPr="00CA0A0C">
        <w:rPr>
          <w:color w:val="231F20"/>
        </w:rPr>
        <w:t>Wielowątkowość</w:t>
      </w:r>
    </w:p>
    <w:p w:rsidR="00CE5C85" w:rsidRPr="00CA0A0C" w:rsidRDefault="00F160A9">
      <w:pPr>
        <w:pStyle w:val="Tekstpodstawowy"/>
        <w:spacing w:before="64" w:line="249" w:lineRule="auto"/>
        <w:ind w:left="338" w:right="1335"/>
      </w:pPr>
      <w:r w:rsidRPr="00CA0A0C">
        <w:rPr>
          <w:color w:val="231F20"/>
        </w:rPr>
        <w:t>Proces oceniania powinien stwarzać sytuacje, w których każdy uczeń będzie miał możliwość zademonstrowania</w:t>
      </w:r>
      <w:r w:rsidR="004C4755">
        <w:rPr>
          <w:color w:val="231F20"/>
        </w:rPr>
        <w:t xml:space="preserve"> </w:t>
      </w:r>
      <w:r w:rsidRPr="00CA0A0C">
        <w:rPr>
          <w:color w:val="231F20"/>
        </w:rPr>
        <w:t>swojej wiedzy, kreatywności i</w:t>
      </w:r>
      <w:r w:rsidR="004C4755">
        <w:rPr>
          <w:color w:val="231F20"/>
        </w:rPr>
        <w:t xml:space="preserve"> </w:t>
      </w:r>
      <w:r w:rsidRPr="00CA0A0C">
        <w:rPr>
          <w:color w:val="231F20"/>
        </w:rPr>
        <w:t>oryginalności.</w:t>
      </w:r>
    </w:p>
    <w:p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  <w:spacing w:before="110"/>
      </w:pPr>
      <w:r w:rsidRPr="00CA0A0C">
        <w:rPr>
          <w:color w:val="231F20"/>
        </w:rPr>
        <w:t>Otwartość</w:t>
      </w:r>
    </w:p>
    <w:p w:rsidR="00CE5C85" w:rsidRPr="00CA0A0C" w:rsidRDefault="00F160A9">
      <w:pPr>
        <w:pStyle w:val="Tekstpodstawowy"/>
        <w:spacing w:before="64" w:line="249" w:lineRule="auto"/>
        <w:ind w:left="338" w:right="496"/>
      </w:pPr>
      <w:r w:rsidRPr="00CA0A0C">
        <w:rPr>
          <w:color w:val="231F20"/>
        </w:rPr>
        <w:t>Kryteria oceniania powinny być zrozumiałe i jawne, a wyniki – dostępne dla wszystkich zainteresowanych. Proces oceniania powinien  być otwarty na analizę i weryfikację.</w:t>
      </w:r>
    </w:p>
    <w:p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</w:pPr>
      <w:r w:rsidRPr="00CA0A0C">
        <w:rPr>
          <w:color w:val="231F20"/>
        </w:rPr>
        <w:t>Pewność</w:t>
      </w:r>
      <w:r w:rsidR="004C4755">
        <w:rPr>
          <w:color w:val="231F20"/>
        </w:rPr>
        <w:t xml:space="preserve"> </w:t>
      </w:r>
      <w:r w:rsidRPr="00CA0A0C">
        <w:rPr>
          <w:color w:val="231F20"/>
        </w:rPr>
        <w:t>wnioskowania</w:t>
      </w:r>
      <w:bookmarkStart w:id="0" w:name="_GoBack"/>
      <w:bookmarkEnd w:id="0"/>
    </w:p>
    <w:p w:rsidR="00CE5C85" w:rsidRPr="00CA0A0C" w:rsidRDefault="00F160A9">
      <w:pPr>
        <w:pStyle w:val="Tekstpodstawowy"/>
        <w:spacing w:before="64"/>
        <w:ind w:left="338"/>
      </w:pPr>
      <w:r w:rsidRPr="00CA0A0C">
        <w:rPr>
          <w:color w:val="231F20"/>
        </w:rPr>
        <w:t>Materiał zgromadzony w procesie oceniania powinien gwarantować pewność co do umiejętności ucznia.</w:t>
      </w:r>
    </w:p>
    <w:p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  <w:spacing w:before="118"/>
      </w:pPr>
      <w:r w:rsidRPr="00CA0A0C">
        <w:rPr>
          <w:color w:val="231F20"/>
        </w:rPr>
        <w:t>Spójność</w:t>
      </w:r>
      <w:r w:rsidR="004C4755">
        <w:rPr>
          <w:color w:val="231F20"/>
        </w:rPr>
        <w:t xml:space="preserve"> </w:t>
      </w:r>
      <w:r w:rsidRPr="00CA0A0C">
        <w:rPr>
          <w:color w:val="231F20"/>
        </w:rPr>
        <w:t>wewnętrzna</w:t>
      </w:r>
    </w:p>
    <w:p w:rsidR="00CE5C85" w:rsidRDefault="00F160A9">
      <w:pPr>
        <w:pStyle w:val="Tekstpodstawowy"/>
        <w:spacing w:before="64" w:line="249" w:lineRule="auto"/>
        <w:ind w:left="338" w:right="496"/>
        <w:rPr>
          <w:color w:val="231F20"/>
        </w:rPr>
      </w:pPr>
      <w:r w:rsidRPr="00CA0A0C">
        <w:rPr>
          <w:color w:val="231F20"/>
        </w:rPr>
        <w:t>Każdy składnik zasad oceniania powinien być zgodny ze standardami nauczania, standardami oceniania oraz z programem rozwoju szkoły.</w:t>
      </w:r>
    </w:p>
    <w:p w:rsidR="004C4755" w:rsidRPr="00CA0A0C" w:rsidRDefault="004C4755">
      <w:pPr>
        <w:pStyle w:val="Tekstpodstawowy"/>
        <w:spacing w:before="64" w:line="249" w:lineRule="auto"/>
        <w:ind w:left="338" w:right="496"/>
      </w:pPr>
    </w:p>
    <w:p w:rsidR="00CE5C85" w:rsidRPr="00CA0A0C" w:rsidRDefault="00CE5C85">
      <w:pPr>
        <w:pStyle w:val="Tekstpodstawowy"/>
        <w:spacing w:before="3"/>
        <w:ind w:left="0"/>
        <w:rPr>
          <w:sz w:val="16"/>
        </w:rPr>
      </w:pPr>
    </w:p>
    <w:p w:rsidR="00CE5C85" w:rsidRPr="00CA0A0C" w:rsidRDefault="00CE5C85">
      <w:pPr>
        <w:pStyle w:val="Tekstpodstawowy"/>
        <w:ind w:left="0"/>
        <w:rPr>
          <w:sz w:val="20"/>
        </w:rPr>
      </w:pPr>
    </w:p>
    <w:p w:rsidR="00CE5C85" w:rsidRPr="00CA0A0C" w:rsidRDefault="00CE5C85">
      <w:pPr>
        <w:pStyle w:val="Tekstpodstawowy"/>
        <w:spacing w:before="6"/>
        <w:ind w:left="0"/>
        <w:rPr>
          <w:sz w:val="21"/>
        </w:rPr>
      </w:pPr>
    </w:p>
    <w:tbl>
      <w:tblPr>
        <w:tblStyle w:val="TableNormal"/>
        <w:tblpPr w:leftFromText="141" w:rightFromText="141" w:vertAnchor="text" w:horzAnchor="margin" w:tblpXSpec="center" w:tblpY="108"/>
        <w:tblW w:w="979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395"/>
        <w:gridCol w:w="2261"/>
        <w:gridCol w:w="2430"/>
        <w:gridCol w:w="3712"/>
      </w:tblGrid>
      <w:tr w:rsidR="004C4755" w:rsidRPr="00CA0A0C" w:rsidTr="004C4755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83"/>
              <w:ind w:left="3986" w:right="3986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Prace pisemne w klasie</w:t>
            </w:r>
          </w:p>
        </w:tc>
      </w:tr>
      <w:tr w:rsidR="004C4755" w:rsidRPr="00CA0A0C" w:rsidTr="004C4755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83"/>
              <w:ind w:left="444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83"/>
              <w:ind w:left="222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sz w:val="17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83"/>
              <w:ind w:left="682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sz w:val="17"/>
              </w:rPr>
              <w:t>Częstotliwość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83"/>
              <w:ind w:left="89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Zasady przeprowadzania</w:t>
            </w:r>
          </w:p>
        </w:tc>
      </w:tr>
      <w:tr w:rsidR="004C4755" w:rsidRPr="00CA0A0C" w:rsidTr="004C4755">
        <w:trPr>
          <w:trHeight w:val="18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5" w:line="235" w:lineRule="auto"/>
              <w:ind w:right="222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Prace klasowe (1 h lekcyjna)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6" w:line="235" w:lineRule="auto"/>
              <w:ind w:right="19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przy 2 h tygodniowo dwie prace klasowe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zapowiadane przynajmniej                                      z tygodniowym wyprzedzeniem</w:t>
            </w:r>
          </w:p>
          <w:p w:rsidR="004C4755" w:rsidRPr="00CA0A0C" w:rsidRDefault="004C4755" w:rsidP="004C475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 xml:space="preserve">informacja o pracy klasowej zanotowana wcześniej w </w:t>
            </w:r>
            <w:r>
              <w:rPr>
                <w:color w:val="231F20"/>
                <w:sz w:val="17"/>
              </w:rPr>
              <w:t>e-</w:t>
            </w:r>
            <w:r w:rsidRPr="00CA0A0C">
              <w:rPr>
                <w:color w:val="231F20"/>
                <w:sz w:val="17"/>
              </w:rPr>
              <w:t>dzienniku lekcyjnym</w:t>
            </w:r>
          </w:p>
          <w:p w:rsidR="004C4755" w:rsidRPr="00CA0A0C" w:rsidRDefault="004C4755" w:rsidP="004C475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pracę klasową poprzedza powtórzenie materiału nauczania</w:t>
            </w:r>
          </w:p>
        </w:tc>
      </w:tr>
      <w:tr w:rsidR="004C4755" w:rsidRPr="00CA0A0C" w:rsidTr="004C4755">
        <w:trPr>
          <w:trHeight w:val="760"/>
        </w:trPr>
        <w:tc>
          <w:tcPr>
            <w:tcW w:w="1395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60" w:line="235" w:lineRule="auto"/>
              <w:ind w:right="33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Sprawdziany (do 20 min)</w:t>
            </w:r>
          </w:p>
        </w:tc>
        <w:tc>
          <w:tcPr>
            <w:tcW w:w="2261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line="235" w:lineRule="auto"/>
              <w:ind w:right="31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line="235" w:lineRule="auto"/>
              <w:ind w:right="51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przy 2 h tygodniowo jeden sprawdzian w półroczu</w:t>
            </w:r>
          </w:p>
        </w:tc>
        <w:tc>
          <w:tcPr>
            <w:tcW w:w="3712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zapowiedziane z tygodniowym wyprzedzeniem</w:t>
            </w:r>
          </w:p>
        </w:tc>
      </w:tr>
      <w:tr w:rsidR="004C4755" w:rsidRPr="00CA0A0C" w:rsidTr="004C4755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B8292F"/>
                <w:sz w:val="17"/>
              </w:rPr>
              <w:t>Prace pisemne w</w:t>
            </w:r>
            <w:r>
              <w:rPr>
                <w:rFonts w:ascii="Humanst521EU"/>
                <w:b/>
                <w:color w:val="B8292F"/>
                <w:sz w:val="17"/>
              </w:rPr>
              <w:t xml:space="preserve"> </w:t>
            </w:r>
            <w:r w:rsidRPr="00CA0A0C">
              <w:rPr>
                <w:rFonts w:ascii="Humanst521EU"/>
                <w:b/>
                <w:color w:val="B8292F"/>
                <w:sz w:val="17"/>
              </w:rPr>
              <w:t>domu</w:t>
            </w:r>
          </w:p>
        </w:tc>
      </w:tr>
      <w:tr w:rsidR="004C4755" w:rsidRPr="00CA0A0C" w:rsidTr="004C4755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5" w:line="235" w:lineRule="auto"/>
              <w:ind w:right="195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6" w:line="235" w:lineRule="auto"/>
              <w:ind w:right="28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                        z bieżącej lekcji lub przygotowanie</w:t>
            </w:r>
          </w:p>
          <w:p w:rsidR="004C4755" w:rsidRPr="00CA0A0C" w:rsidRDefault="004C4755" w:rsidP="004C4755">
            <w:pPr>
              <w:pStyle w:val="TableParagraph"/>
              <w:spacing w:before="0" w:line="235" w:lineRule="auto"/>
              <w:ind w:right="36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przy 2 h tygodniowo dwie prace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 w:line="235" w:lineRule="auto"/>
              <w:ind w:right="28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zróżnicowane zadania zgodnie                                      z realizowanym materiałem</w:t>
            </w:r>
          </w:p>
        </w:tc>
      </w:tr>
      <w:tr w:rsidR="004C4755" w:rsidRPr="00CA0A0C" w:rsidTr="004C4755">
        <w:trPr>
          <w:trHeight w:val="1460"/>
        </w:trPr>
        <w:tc>
          <w:tcPr>
            <w:tcW w:w="1395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60" w:line="235" w:lineRule="auto"/>
              <w:ind w:right="89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color w:val="231F20"/>
                <w:sz w:val="17"/>
              </w:rPr>
              <w:t>Prowadzenie zeszytu ćwiczeń</w:t>
            </w:r>
          </w:p>
        </w:tc>
        <w:tc>
          <w:tcPr>
            <w:tcW w:w="2261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zgodnie z tematami lekcji</w:t>
            </w:r>
          </w:p>
        </w:tc>
        <w:tc>
          <w:tcPr>
            <w:tcW w:w="2430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nie mniej niż raz w półroczu</w:t>
            </w:r>
          </w:p>
        </w:tc>
        <w:tc>
          <w:tcPr>
            <w:tcW w:w="3712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zasady prowadzenia zeszytu ćwiczeń powinny zostać ustalone na pierwszej lekcji</w:t>
            </w:r>
          </w:p>
          <w:p w:rsidR="004C4755" w:rsidRPr="00CA0A0C" w:rsidRDefault="004C4755" w:rsidP="004C4755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ocenie podlega zarówno poprawność merytoryczna rozwiązywanych zadań, jak i estetyka oraz systematyczność</w:t>
            </w:r>
          </w:p>
        </w:tc>
      </w:tr>
      <w:tr w:rsidR="004C4755" w:rsidRPr="00CA0A0C" w:rsidTr="004C4755">
        <w:trPr>
          <w:trHeight w:val="1860"/>
        </w:trPr>
        <w:tc>
          <w:tcPr>
            <w:tcW w:w="1395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60" w:line="235" w:lineRule="auto"/>
              <w:ind w:right="502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lastRenderedPageBreak/>
              <w:t>Inne prace domowe</w:t>
            </w:r>
          </w:p>
        </w:tc>
        <w:tc>
          <w:tcPr>
            <w:tcW w:w="2261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prace badawcze, obserwacje i hodowle wskazane</w:t>
            </w:r>
          </w:p>
          <w:p w:rsidR="004C4755" w:rsidRPr="00CA0A0C" w:rsidRDefault="004C4755" w:rsidP="004C4755">
            <w:pPr>
              <w:pStyle w:val="TableParagraph"/>
              <w:spacing w:before="0" w:line="202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podstawie programowej</w:t>
            </w:r>
          </w:p>
          <w:p w:rsidR="004C4755" w:rsidRPr="00CA0A0C" w:rsidRDefault="004C4755" w:rsidP="004C4755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zadania związane</w:t>
            </w:r>
          </w:p>
          <w:p w:rsidR="004C4755" w:rsidRPr="00CA0A0C" w:rsidRDefault="004C4755" w:rsidP="004C4755">
            <w:pPr>
              <w:pStyle w:val="TableParagraph"/>
              <w:spacing w:before="0" w:line="204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 projektami edukacyjnymi</w:t>
            </w:r>
          </w:p>
          <w:p w:rsidR="004C4755" w:rsidRPr="00CA0A0C" w:rsidRDefault="004C4755" w:rsidP="004C4755">
            <w:pPr>
              <w:pStyle w:val="TableParagraph"/>
              <w:spacing w:before="2" w:line="235" w:lineRule="auto"/>
              <w:ind w:left="221" w:right="24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– wykonywanie plakatów, prezentacji PowerPoint do bieżącego materiału</w:t>
            </w:r>
          </w:p>
        </w:tc>
        <w:tc>
          <w:tcPr>
            <w:tcW w:w="2430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raz w półroczu</w:t>
            </w:r>
          </w:p>
        </w:tc>
        <w:tc>
          <w:tcPr>
            <w:tcW w:w="3712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zadania kierowane do pracy w grupach</w:t>
            </w:r>
          </w:p>
          <w:p w:rsidR="004C4755" w:rsidRPr="00CA0A0C" w:rsidRDefault="004C4755" w:rsidP="004C4755">
            <w:pPr>
              <w:pStyle w:val="TableParagraph"/>
              <w:spacing w:before="2" w:line="235" w:lineRule="auto"/>
              <w:ind w:left="221" w:right="30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lub dla uczniów szczególnie zainteresowanych biologią</w:t>
            </w:r>
          </w:p>
        </w:tc>
      </w:tr>
      <w:tr w:rsidR="004C4755" w:rsidRPr="00CA0A0C" w:rsidTr="004C4755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B8292F"/>
                <w:sz w:val="17"/>
              </w:rPr>
              <w:t>Odpowiedzi ustne</w:t>
            </w:r>
          </w:p>
        </w:tc>
      </w:tr>
      <w:tr w:rsidR="004C4755" w:rsidRPr="00CA0A0C" w:rsidTr="004C4755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5" w:line="235" w:lineRule="auto"/>
              <w:ind w:right="355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color w:val="231F20"/>
                <w:sz w:val="17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6" w:line="235" w:lineRule="auto"/>
              <w:ind w:right="31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minimum jedna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bez zapowiedzi</w:t>
            </w:r>
          </w:p>
        </w:tc>
      </w:tr>
      <w:tr w:rsidR="004C4755" w:rsidRPr="00CA0A0C" w:rsidTr="004C4755">
        <w:trPr>
          <w:trHeight w:val="860"/>
        </w:trPr>
        <w:tc>
          <w:tcPr>
            <w:tcW w:w="1395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line="235" w:lineRule="auto"/>
              <w:ind w:right="55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7" w:line="206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częstotliwość dowolna,</w:t>
            </w:r>
          </w:p>
          <w:p w:rsidR="004C4755" w:rsidRPr="00CA0A0C" w:rsidRDefault="004C4755" w:rsidP="004C4755">
            <w:pPr>
              <w:pStyle w:val="TableParagraph"/>
              <w:spacing w:before="2" w:line="235" w:lineRule="auto"/>
              <w:ind w:right="28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line="235" w:lineRule="auto"/>
              <w:ind w:right="664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uczniowie sami zgłaszają się                                  do odpowiedzi lub są wyznaczani                    przez nauczyciela</w:t>
            </w:r>
          </w:p>
        </w:tc>
      </w:tr>
      <w:tr w:rsidR="004C4755" w:rsidRPr="00CA0A0C" w:rsidTr="004C4755">
        <w:trPr>
          <w:trHeight w:val="1080"/>
        </w:trPr>
        <w:tc>
          <w:tcPr>
            <w:tcW w:w="1395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60" w:line="235" w:lineRule="auto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line="235" w:lineRule="auto"/>
              <w:ind w:right="55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line="235" w:lineRule="auto"/>
              <w:ind w:right="3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line="235" w:lineRule="auto"/>
              <w:ind w:right="32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należy zwrócić uwagę na to, aby w kolejnym referowaniu wspólnych prac zmieniały się osoby referujące</w:t>
            </w:r>
          </w:p>
        </w:tc>
      </w:tr>
      <w:tr w:rsidR="004C4755" w:rsidRPr="00CA0A0C" w:rsidTr="004C4755">
        <w:trPr>
          <w:trHeight w:val="1500"/>
        </w:trPr>
        <w:tc>
          <w:tcPr>
            <w:tcW w:w="1395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:rsidR="004C4755" w:rsidRPr="00CA0A0C" w:rsidRDefault="004C4755" w:rsidP="004C4755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oceniana jest aktywność, zaangażowanie, umiejętność pracy                    w grupie lub w parach</w:t>
            </w:r>
          </w:p>
          <w:p w:rsidR="004C4755" w:rsidRPr="00CA0A0C" w:rsidRDefault="004C4755" w:rsidP="004C4755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ocenianiu można uwzględnić ocenę koleżeńską lub samoocenę, uzasadniając ją w informacji zwrotnej</w:t>
            </w:r>
          </w:p>
        </w:tc>
      </w:tr>
    </w:tbl>
    <w:p w:rsidR="004C4755" w:rsidRDefault="004C4755">
      <w:pPr>
        <w:pStyle w:val="Nagwek1"/>
        <w:spacing w:before="0"/>
        <w:ind w:left="963" w:firstLine="0"/>
        <w:rPr>
          <w:color w:val="231F20"/>
        </w:rPr>
      </w:pPr>
    </w:p>
    <w:p w:rsidR="004C4755" w:rsidRDefault="004C4755">
      <w:pPr>
        <w:pStyle w:val="Nagwek1"/>
        <w:spacing w:before="0"/>
        <w:ind w:left="963" w:firstLine="0"/>
        <w:rPr>
          <w:color w:val="231F20"/>
        </w:rPr>
      </w:pPr>
    </w:p>
    <w:p w:rsidR="004C4755" w:rsidRDefault="004C4755">
      <w:pPr>
        <w:pStyle w:val="Nagwek1"/>
        <w:spacing w:before="0"/>
        <w:ind w:left="963" w:firstLine="0"/>
        <w:rPr>
          <w:color w:val="231F20"/>
        </w:rPr>
      </w:pPr>
    </w:p>
    <w:p w:rsidR="004C4755" w:rsidRDefault="004C4755">
      <w:pPr>
        <w:pStyle w:val="Nagwek1"/>
        <w:spacing w:before="0"/>
        <w:ind w:left="963" w:firstLine="0"/>
        <w:rPr>
          <w:color w:val="231F20"/>
        </w:rPr>
      </w:pPr>
    </w:p>
    <w:p w:rsidR="004C4755" w:rsidRDefault="004C4755">
      <w:pPr>
        <w:pStyle w:val="Nagwek1"/>
        <w:spacing w:before="0"/>
        <w:ind w:left="963" w:firstLine="0"/>
        <w:rPr>
          <w:color w:val="231F20"/>
        </w:rPr>
      </w:pPr>
    </w:p>
    <w:p w:rsidR="004C4755" w:rsidRDefault="004C4755">
      <w:pPr>
        <w:pStyle w:val="Nagwek1"/>
        <w:spacing w:before="0"/>
        <w:ind w:left="963" w:firstLine="0"/>
        <w:rPr>
          <w:color w:val="231F20"/>
        </w:rPr>
      </w:pPr>
    </w:p>
    <w:p w:rsidR="004C4755" w:rsidRDefault="004C4755">
      <w:pPr>
        <w:pStyle w:val="Nagwek1"/>
        <w:spacing w:before="0"/>
        <w:ind w:left="963" w:firstLine="0"/>
        <w:rPr>
          <w:color w:val="231F20"/>
        </w:rPr>
      </w:pPr>
    </w:p>
    <w:p w:rsidR="004C4755" w:rsidRDefault="004C4755">
      <w:pPr>
        <w:pStyle w:val="Nagwek1"/>
        <w:spacing w:before="0"/>
        <w:ind w:left="963" w:firstLine="0"/>
        <w:rPr>
          <w:color w:val="231F20"/>
        </w:rPr>
      </w:pPr>
    </w:p>
    <w:p w:rsidR="004C4755" w:rsidRDefault="004C4755">
      <w:pPr>
        <w:pStyle w:val="Nagwek1"/>
        <w:spacing w:before="0"/>
        <w:ind w:left="963" w:firstLine="0"/>
        <w:rPr>
          <w:color w:val="231F20"/>
        </w:rPr>
      </w:pPr>
    </w:p>
    <w:p w:rsidR="00CE5C85" w:rsidRPr="00CA0A0C" w:rsidRDefault="00CE5C85">
      <w:pPr>
        <w:spacing w:line="235" w:lineRule="auto"/>
        <w:rPr>
          <w:sz w:val="17"/>
        </w:rPr>
        <w:sectPr w:rsidR="00CE5C85" w:rsidRPr="00CA0A0C" w:rsidSect="004C4755">
          <w:pgSz w:w="11630" w:h="15600"/>
          <w:pgMar w:top="1417" w:right="1417" w:bottom="1417" w:left="1417" w:header="708" w:footer="708" w:gutter="0"/>
          <w:cols w:space="708"/>
          <w:docGrid w:linePitch="299"/>
        </w:sectPr>
      </w:pPr>
    </w:p>
    <w:p w:rsidR="00CE5C85" w:rsidRPr="00CA0A0C" w:rsidRDefault="00CE5C85">
      <w:pPr>
        <w:pStyle w:val="Tekstpodstawowy"/>
        <w:ind w:left="0"/>
        <w:rPr>
          <w:rFonts w:ascii="CentSchbookEU"/>
          <w:b/>
          <w:sz w:val="21"/>
        </w:rPr>
      </w:pPr>
    </w:p>
    <w:p w:rsidR="00CE5C85" w:rsidRPr="007F50CD" w:rsidRDefault="00F160A9" w:rsidP="007F50CD">
      <w:pPr>
        <w:pStyle w:val="Nagwek1"/>
        <w:spacing w:before="0"/>
        <w:ind w:lef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Pozostałe przedmiotowe zasady oceniania</w:t>
      </w:r>
    </w:p>
    <w:p w:rsidR="00CE5C85" w:rsidRPr="007F50CD" w:rsidRDefault="00F160A9" w:rsidP="007F50CD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CD">
        <w:rPr>
          <w:rFonts w:ascii="Times New Roman" w:hAnsi="Times New Roman" w:cs="Times New Roman"/>
          <w:b/>
          <w:color w:val="231F20"/>
          <w:sz w:val="24"/>
          <w:szCs w:val="24"/>
        </w:rPr>
        <w:t>Pisemne prace</w:t>
      </w:r>
      <w:r w:rsidR="004C4755" w:rsidRPr="007F50C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b/>
          <w:color w:val="231F20"/>
          <w:sz w:val="24"/>
          <w:szCs w:val="24"/>
        </w:rPr>
        <w:t>klasowe</w:t>
      </w:r>
    </w:p>
    <w:p w:rsidR="00CE5C85" w:rsidRPr="007F50CD" w:rsidRDefault="00F160A9" w:rsidP="007F50CD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Pisemne prace klasowe są</w:t>
      </w:r>
      <w:r w:rsidR="004C4755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obowiązkowe.</w:t>
      </w:r>
    </w:p>
    <w:p w:rsidR="00CE5C85" w:rsidRPr="007F50CD" w:rsidRDefault="00F160A9" w:rsidP="007F50CD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W przypadku nieobecności usprawiedliwionej uczeń musi napisać pracę klasową w </w:t>
      </w:r>
      <w:r w:rsidRPr="007F50C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ciągu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dwóch tygodni o</w:t>
      </w:r>
      <w:r w:rsidR="007F50CD">
        <w:rPr>
          <w:rFonts w:ascii="Times New Roman" w:hAnsi="Times New Roman" w:cs="Times New Roman"/>
          <w:color w:val="231F20"/>
          <w:sz w:val="24"/>
          <w:szCs w:val="24"/>
        </w:rPr>
        <w:t>d daty powrotu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do</w:t>
      </w:r>
      <w:r w:rsidR="004C4755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szkoły.</w:t>
      </w:r>
    </w:p>
    <w:p w:rsidR="00CE5C85" w:rsidRPr="007F50CD" w:rsidRDefault="00F160A9" w:rsidP="007F50CD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Jeżeli nieobecność jest nieusprawiedliwiona, uczeń przystępuje do pracy klasowej na pierwszej lekcji, na którą przyszedł.</w:t>
      </w:r>
    </w:p>
    <w:p w:rsidR="00CE5C85" w:rsidRPr="007F50CD" w:rsidRDefault="00F160A9" w:rsidP="007F50CD">
      <w:pPr>
        <w:pStyle w:val="Akapitzlist"/>
        <w:numPr>
          <w:ilvl w:val="0"/>
          <w:numId w:val="2"/>
        </w:numPr>
        <w:tabs>
          <w:tab w:val="left" w:pos="338"/>
          <w:tab w:val="left" w:pos="593"/>
        </w:tabs>
        <w:spacing w:before="0" w:line="249" w:lineRule="auto"/>
        <w:ind w:right="96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Uczeń ma prawo poprawić pracę klasową. Obie o</w:t>
      </w:r>
      <w:r w:rsidR="004C4755" w:rsidRPr="007F50CD">
        <w:rPr>
          <w:rFonts w:ascii="Times New Roman" w:hAnsi="Times New Roman" w:cs="Times New Roman"/>
          <w:color w:val="231F20"/>
          <w:sz w:val="24"/>
          <w:szCs w:val="24"/>
        </w:rPr>
        <w:t>ceny są wpisywane do dziennika.</w:t>
      </w:r>
    </w:p>
    <w:p w:rsidR="00CE5C85" w:rsidRPr="007F50CD" w:rsidRDefault="00F160A9" w:rsidP="007F50CD">
      <w:pPr>
        <w:pStyle w:val="Nagwek1"/>
        <w:numPr>
          <w:ilvl w:val="0"/>
          <w:numId w:val="2"/>
        </w:numPr>
        <w:tabs>
          <w:tab w:val="left" w:pos="3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Sprawdziany</w:t>
      </w:r>
    </w:p>
    <w:p w:rsidR="00CE5C85" w:rsidRPr="007F50CD" w:rsidRDefault="007F50CD" w:rsidP="007F50CD">
      <w:pPr>
        <w:pStyle w:val="Tekstpodstawowy"/>
        <w:spacing w:before="64"/>
        <w:ind w:left="337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Z trzech ostatnich lekcji mogą być niezapowiedziane.</w:t>
      </w:r>
    </w:p>
    <w:p w:rsidR="00CE5C85" w:rsidRPr="007F50CD" w:rsidRDefault="00F160A9" w:rsidP="007F50CD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Wymagania na poszczególne oceny szkolne z prac</w:t>
      </w:r>
      <w:r w:rsid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pisemnych</w:t>
      </w:r>
    </w:p>
    <w:p w:rsidR="00CE5C85" w:rsidRPr="007F50CD" w:rsidRDefault="00F160A9" w:rsidP="007F50CD">
      <w:pPr>
        <w:pStyle w:val="Tekstpodstawowy"/>
        <w:spacing w:before="64"/>
        <w:ind w:left="337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−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 100–9</w:t>
      </w:r>
      <w:r w:rsidR="007F50CD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% – celujący</w:t>
      </w:r>
    </w:p>
    <w:p w:rsidR="00CE5C85" w:rsidRPr="007F50CD" w:rsidRDefault="007F50CD" w:rsidP="007F50CD">
      <w:pPr>
        <w:pStyle w:val="Akapitzlist"/>
        <w:numPr>
          <w:ilvl w:val="0"/>
          <w:numId w:val="1"/>
        </w:numPr>
        <w:tabs>
          <w:tab w:val="left" w:pos="564"/>
        </w:tabs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95</w:t>
      </w:r>
      <w:r w:rsidR="00F160A9" w:rsidRPr="007F50CD">
        <w:rPr>
          <w:rFonts w:ascii="Times New Roman" w:hAnsi="Times New Roman" w:cs="Times New Roman"/>
          <w:color w:val="231F20"/>
          <w:sz w:val="24"/>
          <w:szCs w:val="24"/>
        </w:rPr>
        <w:t>–90% – bardzo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160A9" w:rsidRPr="007F50CD">
        <w:rPr>
          <w:rFonts w:ascii="Times New Roman" w:hAnsi="Times New Roman" w:cs="Times New Roman"/>
          <w:color w:val="231F20"/>
          <w:sz w:val="24"/>
          <w:szCs w:val="24"/>
        </w:rPr>
        <w:t>dobry</w:t>
      </w:r>
    </w:p>
    <w:p w:rsidR="00CE5C85" w:rsidRPr="007F50CD" w:rsidRDefault="00F160A9" w:rsidP="007F50CD">
      <w:pPr>
        <w:pStyle w:val="Tekstpodstawowy"/>
        <w:spacing w:before="7"/>
        <w:ind w:left="337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−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 89–75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% – dobry</w:t>
      </w:r>
    </w:p>
    <w:p w:rsidR="00CE5C85" w:rsidRPr="007F50CD" w:rsidRDefault="007F50CD" w:rsidP="007F50CD">
      <w:pPr>
        <w:pStyle w:val="Akapitzlist"/>
        <w:numPr>
          <w:ilvl w:val="0"/>
          <w:numId w:val="1"/>
        </w:numPr>
        <w:tabs>
          <w:tab w:val="left" w:pos="564"/>
        </w:tabs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pacing w:val="2"/>
          <w:sz w:val="24"/>
          <w:szCs w:val="24"/>
        </w:rPr>
        <w:t>74</w:t>
      </w:r>
      <w:r w:rsidR="00F160A9" w:rsidRPr="007F50C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–50% </w:t>
      </w:r>
      <w:r w:rsidR="00F160A9" w:rsidRPr="007F50CD">
        <w:rPr>
          <w:rFonts w:ascii="Times New Roman" w:hAnsi="Times New Roman" w:cs="Times New Roman"/>
          <w:color w:val="231F20"/>
          <w:sz w:val="24"/>
          <w:szCs w:val="24"/>
        </w:rPr>
        <w:t>–dostateczny</w:t>
      </w:r>
    </w:p>
    <w:p w:rsidR="00CE5C85" w:rsidRPr="007F50CD" w:rsidRDefault="007F50CD" w:rsidP="007F50CD">
      <w:pPr>
        <w:pStyle w:val="Akapitzlist"/>
        <w:numPr>
          <w:ilvl w:val="0"/>
          <w:numId w:val="1"/>
        </w:numPr>
        <w:tabs>
          <w:tab w:val="left" w:pos="564"/>
        </w:tabs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49–30</w:t>
      </w:r>
      <w:r w:rsidR="00F160A9" w:rsidRPr="007F50CD">
        <w:rPr>
          <w:rFonts w:ascii="Times New Roman" w:hAnsi="Times New Roman" w:cs="Times New Roman"/>
          <w:color w:val="231F20"/>
          <w:sz w:val="24"/>
          <w:szCs w:val="24"/>
        </w:rPr>
        <w:t>% –dopuszczający</w:t>
      </w:r>
    </w:p>
    <w:p w:rsidR="00CE5C85" w:rsidRPr="007F50CD" w:rsidRDefault="007F50CD" w:rsidP="007F50CD">
      <w:pPr>
        <w:pStyle w:val="Akapitzlist"/>
        <w:numPr>
          <w:ilvl w:val="0"/>
          <w:numId w:val="1"/>
        </w:numPr>
        <w:tabs>
          <w:tab w:val="left" w:pos="564"/>
        </w:tabs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pacing w:val="3"/>
          <w:sz w:val="24"/>
          <w:szCs w:val="24"/>
        </w:rPr>
        <w:t>29</w:t>
      </w:r>
      <w:r w:rsidR="00F160A9" w:rsidRPr="007F50CD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–0% </w:t>
      </w:r>
      <w:r w:rsidR="00F160A9" w:rsidRPr="007F50CD">
        <w:rPr>
          <w:rFonts w:ascii="Times New Roman" w:hAnsi="Times New Roman" w:cs="Times New Roman"/>
          <w:color w:val="231F20"/>
          <w:sz w:val="24"/>
          <w:szCs w:val="24"/>
        </w:rPr>
        <w:t>–niedostateczny</w:t>
      </w:r>
    </w:p>
    <w:p w:rsidR="00CE5C85" w:rsidRPr="007F50CD" w:rsidRDefault="00F160A9" w:rsidP="007F50CD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Odpowiedzi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ustne</w:t>
      </w:r>
    </w:p>
    <w:p w:rsidR="00CE5C85" w:rsidRPr="007F50CD" w:rsidRDefault="00F160A9" w:rsidP="007F50CD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Przy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wystawianiu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oceny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za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odpowiedź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ustną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nauczyciel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jest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zobowiązany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udzielenia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uczniowi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informacji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zwrotnej.</w:t>
      </w:r>
    </w:p>
    <w:p w:rsidR="00CE5C85" w:rsidRPr="007F50CD" w:rsidRDefault="00F160A9" w:rsidP="007F50CD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Uczeń ma prawo być nieprzygotowany do odpowiedzi ustnej bez usprawiedliwienia raz w półroczu. Nieprzygotowanie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zgłasza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nauczycielowi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przed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lekcją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jej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początku,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zanim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nauczyciel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wywoła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go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odpowiedzi.</w:t>
      </w:r>
    </w:p>
    <w:p w:rsidR="00CE5C85" w:rsidRPr="007F50CD" w:rsidRDefault="00F160A9" w:rsidP="007F50CD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Prace domowe</w:t>
      </w:r>
    </w:p>
    <w:p w:rsidR="00CE5C85" w:rsidRPr="007F50CD" w:rsidRDefault="00F160A9" w:rsidP="007F50CD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Uczeń ma prawo nie wykonać w półroczu jednej pracy, ale musi ją uzupełnić na następną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lekcję.</w:t>
      </w:r>
    </w:p>
    <w:p w:rsidR="00CE5C85" w:rsidRPr="007F50CD" w:rsidRDefault="00F160A9" w:rsidP="007F50CD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Praca na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lekcji</w:t>
      </w:r>
    </w:p>
    <w:p w:rsidR="00CE5C85" w:rsidRPr="007F50CD" w:rsidRDefault="00F160A9" w:rsidP="007F50CD">
      <w:pPr>
        <w:pStyle w:val="Tekstpodstawowy"/>
        <w:spacing w:before="64"/>
        <w:ind w:left="337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Uczeń może otrzymać ocenę celującą, jeżeli:</w:t>
      </w:r>
    </w:p>
    <w:p w:rsidR="00CE5C85" w:rsidRPr="007F50CD" w:rsidRDefault="00F160A9" w:rsidP="007F50CD">
      <w:pPr>
        <w:pStyle w:val="Akapitzlist"/>
        <w:numPr>
          <w:ilvl w:val="1"/>
          <w:numId w:val="2"/>
        </w:numPr>
        <w:tabs>
          <w:tab w:val="left" w:pos="593"/>
        </w:tabs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samodzielnie zaprojektuje i wykona doświadczenie na lekcji lub omówi doświadczenie wykonane w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domu,</w:t>
      </w:r>
    </w:p>
    <w:p w:rsidR="00CE5C85" w:rsidRPr="007F50CD" w:rsidRDefault="00F160A9" w:rsidP="007F50CD">
      <w:pPr>
        <w:pStyle w:val="Akapitzlist"/>
        <w:numPr>
          <w:ilvl w:val="1"/>
          <w:numId w:val="2"/>
        </w:numPr>
        <w:tabs>
          <w:tab w:val="left" w:pos="593"/>
        </w:tabs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aktywnie uczestniczy w lekcji z zadawaniem </w:t>
      </w:r>
      <w:r w:rsidRPr="007F50CD">
        <w:rPr>
          <w:rFonts w:ascii="Times New Roman" w:hAnsi="Times New Roman" w:cs="Times New Roman"/>
          <w:color w:val="231F20"/>
          <w:spacing w:val="1"/>
          <w:sz w:val="24"/>
          <w:szCs w:val="24"/>
        </w:rPr>
        <w:t>pytań</w:t>
      </w:r>
      <w:r w:rsidR="007F50CD" w:rsidRPr="007F50C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aktywnych,</w:t>
      </w:r>
    </w:p>
    <w:p w:rsidR="00CE5C85" w:rsidRPr="007F50CD" w:rsidRDefault="00F160A9" w:rsidP="007F50CD">
      <w:pPr>
        <w:pStyle w:val="Akapitzlist"/>
        <w:numPr>
          <w:ilvl w:val="1"/>
          <w:numId w:val="2"/>
        </w:numPr>
        <w:tabs>
          <w:tab w:val="left" w:pos="593"/>
        </w:tabs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przygotuje materiały do lekcji</w:t>
      </w:r>
      <w:r w:rsidR="007F50CD"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odwróconej.</w:t>
      </w:r>
    </w:p>
    <w:p w:rsidR="00CE5C85" w:rsidRPr="007F50CD" w:rsidRDefault="00CE5C85" w:rsidP="007F50CD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5C85" w:rsidRPr="007F50CD" w:rsidRDefault="00CE5C85" w:rsidP="007F50CD">
      <w:pPr>
        <w:spacing w:line="247" w:lineRule="auto"/>
        <w:ind w:left="110" w:right="96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E5C85" w:rsidRPr="007F50CD" w:rsidSect="007F50CD">
      <w:pgSz w:w="11630" w:h="1560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227470BE"/>
    <w:multiLevelType w:val="hybridMultilevel"/>
    <w:tmpl w:val="EA428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7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8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9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E5C85"/>
    <w:rsid w:val="0007734E"/>
    <w:rsid w:val="0043421E"/>
    <w:rsid w:val="004C4755"/>
    <w:rsid w:val="0062785D"/>
    <w:rsid w:val="007F50CD"/>
    <w:rsid w:val="00C26E75"/>
    <w:rsid w:val="00CA0A0C"/>
    <w:rsid w:val="00CE5C85"/>
    <w:rsid w:val="00F1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785D"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rsid w:val="0062785D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2785D"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62785D"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rsid w:val="0062785D"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Wioletta Kowalczyk</cp:lastModifiedBy>
  <cp:revision>4</cp:revision>
  <dcterms:created xsi:type="dcterms:W3CDTF">2019-09-22T12:30:00Z</dcterms:created>
  <dcterms:modified xsi:type="dcterms:W3CDTF">2019-09-22T12:33:00Z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