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07" w:rsidRDefault="00224107" w:rsidP="002241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4107" w:rsidRPr="001205F7" w:rsidRDefault="00224107" w:rsidP="002241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05F7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24107" w:rsidRDefault="00224107" w:rsidP="00224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F7"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Świat owadów</w:t>
      </w:r>
    </w:p>
    <w:p w:rsidR="00224107" w:rsidRPr="002713F1" w:rsidRDefault="00224107" w:rsidP="0022410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10.06.2020</w:t>
      </w:r>
    </w:p>
    <w:p w:rsidR="00224107" w:rsidRDefault="00224107" w:rsidP="00224107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Temat dnia</w:t>
      </w:r>
      <w:r w:rsidRPr="001205F7">
        <w:rPr>
          <w:rFonts w:ascii="Times New Roman" w:hAnsi="Times New Roman" w:cs="Times New Roman"/>
          <w:sz w:val="28"/>
          <w:szCs w:val="28"/>
        </w:rPr>
        <w:t>:</w:t>
      </w:r>
      <w:r w:rsidRPr="0027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Skąd się biorą motyle?</w:t>
      </w:r>
    </w:p>
    <w:p w:rsidR="00224107" w:rsidRDefault="00224107" w:rsidP="00224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kochane przedszkolaki. Dziś dowiecie się, skąd się biorą kolorowe motylki na łące? Poproście kogoś z domowników o przeczytanie wam poniższego wierszyka:</w:t>
      </w:r>
    </w:p>
    <w:p w:rsidR="00224107" w:rsidRPr="008E60AA" w:rsidRDefault="00224107" w:rsidP="00224107">
      <w:pPr>
        <w:rPr>
          <w:rFonts w:ascii="Times New Roman" w:hAnsi="Times New Roman" w:cs="Times New Roman"/>
          <w:b/>
          <w:sz w:val="32"/>
          <w:szCs w:val="32"/>
        </w:rPr>
      </w:pPr>
      <w:r w:rsidRPr="003C7D24">
        <w:rPr>
          <w:rFonts w:ascii="inherit" w:eastAsia="Times New Roman" w:hAnsi="inherit" w:cs="Segoe UI"/>
          <w:color w:val="050505"/>
          <w:sz w:val="23"/>
          <w:szCs w:val="23"/>
          <w:lang w:eastAsia="pl-PL"/>
        </w:rPr>
        <w:t xml:space="preserve"> „</w:t>
      </w:r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 xml:space="preserve">Gąsienica – tajemnica”- słuchanie wiersza D. </w:t>
      </w:r>
      <w:proofErr w:type="spellStart"/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Gellner</w:t>
      </w:r>
      <w:proofErr w:type="spellEnd"/>
      <w:r w:rsidRPr="008E60AA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pl-PL"/>
        </w:rPr>
        <w:t>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Idzie ścieżką gąsienica,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kolorowa tajemnica.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Krótkich nóżek mnóstwo ma...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Jedną robi nam „pa, pa, pa!”.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Do widzenia! Do widzenia!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Czary-mary – już mnie nie ma!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Nitką się owinę cała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przez zimę będę spała!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Gdy ochłodzi się na dworze,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będę spała, jak w śpiworze.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Już się niby nic nie dzieje.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Kokon się na wietrze chwieje...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Gąsienica w środku śpi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i zamknęła wszystkie drzwi.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A na wiosnę - Patrzcie teraz!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Ktoś w kokonie drzwi otwiera!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Macha do nas skrzydełkami...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Kto to jest? Powiedzcie sami.</w:t>
      </w:r>
    </w:p>
    <w:p w:rsidR="00224107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Spróbujcie odpowiedzieć na pytania: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Co robiła zimą gąsienica?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W czym spała w czasie zimy?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Co stało się z gąsienicą, kiedy nastała wiosna?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W co zamieniła się gąsienica?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Zapraszamy do obejrzenia filmiku edukacyjnego pt.  </w:t>
      </w: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„Larwa przeobraża się w motyla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”</w:t>
      </w: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:rsidR="00224107" w:rsidRDefault="00224107" w:rsidP="00224107">
      <w:pPr>
        <w:shd w:val="clear" w:color="auto" w:fill="FFFFFF"/>
        <w:spacing w:after="0" w:line="240" w:lineRule="auto"/>
      </w:pPr>
      <w:r w:rsidRPr="008E60AA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pl-PL"/>
        </w:rPr>
        <w:t xml:space="preserve">Link: </w:t>
      </w:r>
      <w:hyperlink r:id="rId4" w:tgtFrame="_blank" w:history="1">
        <w:r w:rsidRPr="008E60A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pl-PL"/>
          </w:rPr>
          <w:t>https://www.youtube.com/watch?v=zNeizTuJCgg&amp;feature=share</w:t>
        </w:r>
      </w:hyperlink>
    </w:p>
    <w:p w:rsidR="00A15C55" w:rsidRDefault="00A15C55" w:rsidP="00224107">
      <w:pPr>
        <w:shd w:val="clear" w:color="auto" w:fill="FFFFFF"/>
        <w:spacing w:after="0" w:line="240" w:lineRule="auto"/>
      </w:pPr>
    </w:p>
    <w:p w:rsidR="00224107" w:rsidRPr="008E60AA" w:rsidRDefault="00224107" w:rsidP="00224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pl-PL"/>
        </w:rPr>
      </w:pPr>
    </w:p>
    <w:p w:rsidR="006867E1" w:rsidRPr="00A15C55" w:rsidRDefault="00A15C55">
      <w:pPr>
        <w:rPr>
          <w:rFonts w:ascii="Times New Roman" w:hAnsi="Times New Roman" w:cs="Times New Roman"/>
          <w:sz w:val="28"/>
          <w:szCs w:val="28"/>
        </w:rPr>
      </w:pPr>
      <w:r w:rsidRPr="00A15C55">
        <w:rPr>
          <w:rFonts w:ascii="Times New Roman" w:hAnsi="Times New Roman" w:cs="Times New Roman"/>
          <w:sz w:val="28"/>
          <w:szCs w:val="28"/>
        </w:rPr>
        <w:t>Zobacz, jak wygląda cyfra 10</w:t>
      </w:r>
      <w:r>
        <w:rPr>
          <w:rFonts w:ascii="Times New Roman" w:hAnsi="Times New Roman" w:cs="Times New Roman"/>
          <w:sz w:val="28"/>
          <w:szCs w:val="28"/>
        </w:rPr>
        <w:t>. Policz elementy w każdym okienku, wskaż to, w którym jest 10.</w:t>
      </w:r>
    </w:p>
    <w:p w:rsidR="00A15C55" w:rsidRDefault="00A15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812253</wp:posOffset>
            </wp:positionH>
            <wp:positionV relativeFrom="paragraph">
              <wp:posOffset>115181</wp:posOffset>
            </wp:positionV>
            <wp:extent cx="4172704" cy="4997513"/>
            <wp:effectExtent l="19050" t="0" r="0" b="0"/>
            <wp:wrapNone/>
            <wp:docPr id="1" name="Obraz 1" descr="Scholaris - Uczymy się liczyć. Liczb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Uczymy się liczyć. Liczba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04" cy="499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rPr>
          <w:rFonts w:ascii="Times New Roman" w:hAnsi="Times New Roman" w:cs="Times New Roman"/>
          <w:sz w:val="28"/>
          <w:szCs w:val="28"/>
        </w:rPr>
      </w:pPr>
    </w:p>
    <w:p w:rsidR="00224107" w:rsidRDefault="00224107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C55" w:rsidRPr="00A15C55" w:rsidRDefault="00A15C55" w:rsidP="00A15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15548</wp:posOffset>
            </wp:positionH>
            <wp:positionV relativeFrom="paragraph">
              <wp:posOffset>-4475933</wp:posOffset>
            </wp:positionV>
            <wp:extent cx="5757061" cy="8311082"/>
            <wp:effectExtent l="19050" t="0" r="0" b="0"/>
            <wp:wrapNone/>
            <wp:docPr id="4" name="Obraz 4" descr="Pin na cy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na cyf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3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5C55" w:rsidRPr="00A15C55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224107"/>
    <w:rsid w:val="00224107"/>
    <w:rsid w:val="00417D7E"/>
    <w:rsid w:val="006867E1"/>
    <w:rsid w:val="006F5E57"/>
    <w:rsid w:val="00A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s%3A%2F%2Fwww.youtube.com%2Fwatch%3Fv%3DzNeizTuJCgg%26feature%3Dshare%26fbclid%3DIwAR3YFphv_QJfQ5Lco9LTPkqYSJNkKFS5s_ZbCm7CC5yLFYRqKW3yAnJUElw&amp;h=AT3Itok16gq7On5MmaSO1WdqgPiOJwKQ4gambae0zxpbo-vraW9yylay62zMPIPmb4UlWM2_H1r2Z3SGsc14j06s3vmZEPUqcxAdNBd2Q8DF7_G96uviysv6coCu1WoKbk-jKrIcpD8JQbEyt64&amp;__tn__=-UK-R&amp;c%5b0%5d=AT0LLORAzRy7AjGngCbEOGXuP02uXLtiWYNLQigmaUGQlBNk_nl69OvIICQzqdl9Bxv3nHEfzjDEJXmmG7HeBoGlkZ9Hgw9ql4SDJaja-pi3x19XhWIyqqATkpPFo6eTZLsTXRkGs3a0Zb4KAzo4kSknZXQ7xd5e-S7Z57wsFLep1PwhEpRyh5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2020-06-09T08:28:00Z</dcterms:created>
  <dcterms:modified xsi:type="dcterms:W3CDTF">2020-06-09T08:50:00Z</dcterms:modified>
</cp:coreProperties>
</file>