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12" w:rsidRPr="00731D12" w:rsidRDefault="00731D12" w:rsidP="00731D12">
      <w:pPr>
        <w:spacing w:after="0" w:line="276" w:lineRule="auto"/>
        <w:jc w:val="center"/>
        <w:rPr>
          <w:b/>
          <w:sz w:val="32"/>
          <w:szCs w:val="32"/>
        </w:rPr>
      </w:pPr>
      <w:r w:rsidRPr="00731D12">
        <w:rPr>
          <w:b/>
          <w:sz w:val="32"/>
          <w:szCs w:val="32"/>
        </w:rPr>
        <w:t>Dziecko w Poradni Psychologiczno-Pedagogicznej</w:t>
      </w:r>
    </w:p>
    <w:p w:rsidR="00731D12" w:rsidRP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</w:p>
    <w:p w:rsid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ab/>
        <w:t xml:space="preserve">Nauczyciel wychowania przedszkolnego bardzo często jest pierwszą osobą, która dostrzega pewne nieprawidłowości rozwojowe u dzieci. </w:t>
      </w:r>
      <w:r w:rsidR="00704E9E">
        <w:rPr>
          <w:sz w:val="28"/>
          <w:szCs w:val="28"/>
        </w:rPr>
        <w:br/>
      </w:r>
      <w:r w:rsidRPr="00731D12">
        <w:rPr>
          <w:sz w:val="28"/>
          <w:szCs w:val="28"/>
        </w:rPr>
        <w:t xml:space="preserve">Kiedy ma uzasadnione wątpliwości, co do swojego podopiecznego, przekazuje </w:t>
      </w:r>
      <w:r>
        <w:rPr>
          <w:sz w:val="28"/>
          <w:szCs w:val="28"/>
        </w:rPr>
        <w:br/>
      </w:r>
      <w:r w:rsidRPr="00731D12">
        <w:rPr>
          <w:sz w:val="28"/>
          <w:szCs w:val="28"/>
        </w:rPr>
        <w:t>je rodzicom, nierzadko doradzając konsultację w Poradni Psychologiczno-</w:t>
      </w:r>
      <w:r>
        <w:rPr>
          <w:sz w:val="28"/>
          <w:szCs w:val="28"/>
        </w:rPr>
        <w:br/>
        <w:t>-</w:t>
      </w:r>
      <w:r w:rsidRPr="00731D12">
        <w:rPr>
          <w:sz w:val="28"/>
          <w:szCs w:val="28"/>
        </w:rPr>
        <w:t xml:space="preserve">Pedagogicznej. I tutaj zdarza się, że rodzice mają bardzo stereotypowe pojęcie dotyczące roli tej jednostki. W ich głowach pojawia się mnóstwo obaw. </w:t>
      </w:r>
    </w:p>
    <w:p w:rsid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>Czy słusznie?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</w:p>
    <w:p w:rsid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  <w:r w:rsidRPr="00731D12">
        <w:rPr>
          <w:b/>
          <w:sz w:val="28"/>
          <w:szCs w:val="28"/>
        </w:rPr>
        <w:t>Dlaczego rodzice boją się Poradni Psychologiczno-Pedagogicznej?</w:t>
      </w:r>
    </w:p>
    <w:p w:rsidR="00731D12" w:rsidRPr="00731D12" w:rsidRDefault="00731D12" w:rsidP="00731D12">
      <w:pPr>
        <w:spacing w:after="0" w:line="276" w:lineRule="auto"/>
        <w:jc w:val="both"/>
        <w:rPr>
          <w:b/>
          <w:sz w:val="28"/>
          <w:szCs w:val="28"/>
        </w:rPr>
      </w:pPr>
    </w:p>
    <w:p w:rsid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ab/>
        <w:t xml:space="preserve">Niektórzy opiekunowie korzystają z oferty Poradni bez zastrzeżeń, </w:t>
      </w:r>
      <w:r>
        <w:rPr>
          <w:sz w:val="28"/>
          <w:szCs w:val="28"/>
        </w:rPr>
        <w:br/>
      </w:r>
      <w:r w:rsidRPr="00731D12">
        <w:rPr>
          <w:sz w:val="28"/>
          <w:szCs w:val="28"/>
        </w:rPr>
        <w:t>ale niejednokrotnie postawa rodziców bywa nieco problematyczna, niekiedy lekceważąca („pani przesadza”, „wyolbrzymia pani problem”, „on ma jeszcze czas”), atakująca („uwzięła się pani na moje dziecko”</w:t>
      </w:r>
      <w:r>
        <w:rPr>
          <w:sz w:val="28"/>
          <w:szCs w:val="28"/>
        </w:rPr>
        <w:t>)</w:t>
      </w:r>
      <w:r w:rsidRPr="00731D1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731D12">
        <w:rPr>
          <w:sz w:val="28"/>
          <w:szCs w:val="28"/>
        </w:rPr>
        <w:t>„nie pójdę, bo on nie jest opóźniony”</w:t>
      </w:r>
      <w:r>
        <w:rPr>
          <w:sz w:val="28"/>
          <w:szCs w:val="28"/>
        </w:rPr>
        <w:t>) – najbardziej irytująca</w:t>
      </w:r>
      <w:r w:rsidRPr="00731D12">
        <w:rPr>
          <w:sz w:val="28"/>
          <w:szCs w:val="28"/>
        </w:rPr>
        <w:t xml:space="preserve">. Rodzice mają przeświadczenie, że </w:t>
      </w:r>
      <w:r w:rsidR="00704E9E">
        <w:rPr>
          <w:sz w:val="28"/>
          <w:szCs w:val="28"/>
        </w:rPr>
        <w:t xml:space="preserve">oni i ich dziecko, </w:t>
      </w:r>
      <w:r w:rsidRPr="00731D12">
        <w:rPr>
          <w:sz w:val="28"/>
          <w:szCs w:val="28"/>
        </w:rPr>
        <w:t>będą wytykani palcami.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</w:p>
    <w:p w:rsid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  <w:r w:rsidRPr="00731D12">
        <w:rPr>
          <w:b/>
          <w:sz w:val="28"/>
          <w:szCs w:val="28"/>
        </w:rPr>
        <w:t xml:space="preserve">Nauczyciel kieruje się zawsze dobrem dziecka </w:t>
      </w:r>
    </w:p>
    <w:p w:rsid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  <w:r w:rsidRPr="00731D12">
        <w:rPr>
          <w:b/>
          <w:sz w:val="28"/>
          <w:szCs w:val="28"/>
        </w:rPr>
        <w:t>i potrafi dostrzec więcej niż kochający rodzic.</w:t>
      </w:r>
    </w:p>
    <w:p w:rsidR="00731D12" w:rsidRP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</w:p>
    <w:p w:rsidR="00731D12" w:rsidRDefault="00731D12" w:rsidP="00731D12">
      <w:pPr>
        <w:spacing w:after="0" w:line="276" w:lineRule="auto"/>
        <w:ind w:firstLine="708"/>
        <w:jc w:val="both"/>
        <w:rPr>
          <w:sz w:val="28"/>
          <w:szCs w:val="28"/>
        </w:rPr>
      </w:pPr>
      <w:r w:rsidRPr="00731D12">
        <w:rPr>
          <w:sz w:val="28"/>
          <w:szCs w:val="28"/>
        </w:rPr>
        <w:t>Nikt nie po</w:t>
      </w:r>
      <w:r>
        <w:rPr>
          <w:sz w:val="28"/>
          <w:szCs w:val="28"/>
        </w:rPr>
        <w:t>wiedział, że Poradnia Psychologiczno-</w:t>
      </w:r>
      <w:r w:rsidRPr="00731D12">
        <w:rPr>
          <w:sz w:val="28"/>
          <w:szCs w:val="28"/>
        </w:rPr>
        <w:t xml:space="preserve">Pedagogiczna </w:t>
      </w:r>
      <w:r w:rsidR="00704E9E">
        <w:rPr>
          <w:sz w:val="28"/>
          <w:szCs w:val="28"/>
        </w:rPr>
        <w:br/>
        <w:t xml:space="preserve">to </w:t>
      </w:r>
      <w:r w:rsidRPr="00731D12">
        <w:rPr>
          <w:sz w:val="28"/>
          <w:szCs w:val="28"/>
        </w:rPr>
        <w:t>instytucja przeznaczona tylko dla dzieci  z trudnościami, korzystają z niej także dzieci wybitnie zdolne!</w:t>
      </w:r>
    </w:p>
    <w:p w:rsidR="00731D12" w:rsidRPr="00731D12" w:rsidRDefault="00731D12" w:rsidP="00731D12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  <w:r w:rsidRPr="00731D12">
        <w:rPr>
          <w:b/>
          <w:sz w:val="28"/>
          <w:szCs w:val="28"/>
        </w:rPr>
        <w:t>Czym zajmuje się Poradnia Psych</w:t>
      </w:r>
      <w:r>
        <w:rPr>
          <w:b/>
          <w:sz w:val="28"/>
          <w:szCs w:val="28"/>
        </w:rPr>
        <w:t>o</w:t>
      </w:r>
      <w:r w:rsidRPr="00731D12">
        <w:rPr>
          <w:b/>
          <w:sz w:val="28"/>
          <w:szCs w:val="28"/>
        </w:rPr>
        <w:t>logiczno-Pedagogiczna?</w:t>
      </w:r>
    </w:p>
    <w:p w:rsidR="00731D12" w:rsidRP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ab/>
        <w:t>I</w:t>
      </w:r>
      <w:r>
        <w:rPr>
          <w:sz w:val="28"/>
          <w:szCs w:val="28"/>
        </w:rPr>
        <w:t>stnienie Poradni Psychologiczno-</w:t>
      </w:r>
      <w:r w:rsidRPr="00731D12">
        <w:rPr>
          <w:sz w:val="28"/>
          <w:szCs w:val="28"/>
        </w:rPr>
        <w:t xml:space="preserve">Pedagogicznej oparte jest </w:t>
      </w:r>
      <w:r>
        <w:rPr>
          <w:sz w:val="28"/>
          <w:szCs w:val="28"/>
        </w:rPr>
        <w:t xml:space="preserve">o  art. 2 ust. 4 ustawy z dnia </w:t>
      </w:r>
      <w:r w:rsidRPr="00731D12">
        <w:rPr>
          <w:sz w:val="28"/>
          <w:szCs w:val="28"/>
        </w:rPr>
        <w:t xml:space="preserve">7 września 1991 r. o systemie oświaty (Dz. U. z 1996 r. Nr 67, poz. 329 z późniejszymi zmianami). 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>Do zadań głównych należy: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>1) diagnozowanie dzieci i młodzieży;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>2) udzielanie dzieciom i młodzieży oraz rodzicom bezpośredniej pomocy psychologiczno-pedagogicznej;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lastRenderedPageBreak/>
        <w:t xml:space="preserve">3) realizowanie zadań profilaktycznych oraz wspierających wychowawczą </w:t>
      </w:r>
      <w:r>
        <w:rPr>
          <w:sz w:val="28"/>
          <w:szCs w:val="28"/>
        </w:rPr>
        <w:br/>
      </w:r>
      <w:r w:rsidRPr="00731D12">
        <w:rPr>
          <w:sz w:val="28"/>
          <w:szCs w:val="28"/>
        </w:rPr>
        <w:t>i edukacyjną funkcję przedszkola, szkoły i placówki, w tym wspieranie nauczycieli w rozwiązywaniu problemów dydaktycznych i wychowawczych;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 xml:space="preserve">4) organizowanie i prowadzenie wspomagania przedszkoli, szkół i placówek </w:t>
      </w:r>
      <w:r>
        <w:rPr>
          <w:sz w:val="28"/>
          <w:szCs w:val="28"/>
        </w:rPr>
        <w:br/>
      </w:r>
      <w:r w:rsidRPr="00731D12">
        <w:rPr>
          <w:sz w:val="28"/>
          <w:szCs w:val="28"/>
        </w:rPr>
        <w:t xml:space="preserve">w zakresie realizacji zadań dydaktycznych, wychowawczych i opiekuńczych. </w:t>
      </w:r>
    </w:p>
    <w:p w:rsid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ab/>
      </w:r>
      <w:r w:rsidRPr="00704E9E">
        <w:rPr>
          <w:b/>
          <w:sz w:val="28"/>
          <w:szCs w:val="28"/>
        </w:rPr>
        <w:t>Usługi Poradni są bezpłatne.</w:t>
      </w:r>
      <w:r w:rsidRPr="00731D12">
        <w:rPr>
          <w:sz w:val="28"/>
          <w:szCs w:val="28"/>
        </w:rPr>
        <w:t xml:space="preserve"> Pracują w niej specjaliści: pedagodzy, psycholodzy, logopedzi, którzy w razie potrzeby pokierują rodzica dalej. </w:t>
      </w:r>
      <w:r w:rsidR="00704E9E">
        <w:rPr>
          <w:sz w:val="28"/>
          <w:szCs w:val="28"/>
        </w:rPr>
        <w:br/>
      </w:r>
      <w:r w:rsidRPr="00704E9E">
        <w:rPr>
          <w:b/>
          <w:sz w:val="28"/>
          <w:szCs w:val="28"/>
        </w:rPr>
        <w:t xml:space="preserve">Wizyta w jednostce nie wymaga żadnego skierowania i jest zupełnie dobrowolna. </w:t>
      </w:r>
      <w:r w:rsidRPr="00731D12">
        <w:rPr>
          <w:sz w:val="28"/>
          <w:szCs w:val="28"/>
        </w:rPr>
        <w:t xml:space="preserve">Rodzic może również z własnej inicjatywy udać się do niej ze swoją pociechą, gdy coś go niepokoi (opóźniony rozwój mowy, nadruchliwość, nietypowe zachowania). Programy wczesnego wspomagania rozwoju </w:t>
      </w:r>
      <w:r>
        <w:rPr>
          <w:sz w:val="28"/>
          <w:szCs w:val="28"/>
        </w:rPr>
        <w:t xml:space="preserve">są przeznaczone już dla dzieci </w:t>
      </w:r>
      <w:r w:rsidRPr="00731D12">
        <w:rPr>
          <w:sz w:val="28"/>
          <w:szCs w:val="28"/>
        </w:rPr>
        <w:t xml:space="preserve">od 0 lat. Należy jednak pamiętać, że z usług mogą korzystać dzieci uczęszczające do placówek oświatowych lub zamieszkujące na terenie działania danej jednostki. 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</w:p>
    <w:p w:rsid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  <w:r w:rsidRPr="00731D12">
        <w:rPr>
          <w:b/>
          <w:sz w:val="28"/>
          <w:szCs w:val="28"/>
        </w:rPr>
        <w:t>Jak wygląda wizyta w Poradni Psychologiczno-Pedagogicznej?</w:t>
      </w:r>
    </w:p>
    <w:p w:rsidR="00731D12" w:rsidRP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ab/>
        <w:t xml:space="preserve">Podstawowa procedura polega na tym, że na pierwszej wizycie przeprowadzany jest szczegółowy wywiad: począwszy od przebiegu porodu, poprzez różne etapy rozwoju: raczkowanie, siadanie, gaworzenie, wypowiadanie pierwszych słów etc. Warto mieć ze sobą książeczkę zdrowia dziecka. Istotne jest szczere udzielanie odpowiedzi na wszelkie pytania oraz niezatajanie żadnych faktów, które mogą mieć istotne znaczenie w diagnozie </w:t>
      </w:r>
      <w:r>
        <w:rPr>
          <w:sz w:val="28"/>
          <w:szCs w:val="28"/>
        </w:rPr>
        <w:t xml:space="preserve">(np. sytuacja w domu rodzinnym </w:t>
      </w:r>
      <w:r w:rsidRPr="00731D12">
        <w:rPr>
          <w:sz w:val="28"/>
          <w:szCs w:val="28"/>
        </w:rPr>
        <w:t>ma ogromny wpływ na sferę emocjonalną). Można zabrać ze sobą opinię nauczyciela, która zawiera również wiele istotnych informacji (dziecko, które świetnie funkcjonuje w domu, niekoniecznie musi doskonale odnajdować się w grupie rówieśniczej).</w:t>
      </w:r>
    </w:p>
    <w:p w:rsidR="00731D12" w:rsidRPr="00731D12" w:rsidRDefault="00731D12" w:rsidP="00731D12">
      <w:pPr>
        <w:spacing w:after="0" w:line="276" w:lineRule="auto"/>
        <w:jc w:val="both"/>
        <w:rPr>
          <w:b/>
          <w:sz w:val="28"/>
          <w:szCs w:val="28"/>
        </w:rPr>
      </w:pPr>
      <w:r w:rsidRPr="00731D12">
        <w:rPr>
          <w:sz w:val="28"/>
          <w:szCs w:val="28"/>
        </w:rPr>
        <w:t xml:space="preserve">Część badań przeprowadza się z tylko z rodzicem lub dzieckiem, część z obojgiem. Jeśli zdecydujemy się na pomoc PPP nie należy w negatywny sposób nastawiać dziecka do wizyty, ani nie pouczać go, jak powinno się zachowywać. Istotne, </w:t>
      </w:r>
      <w:r>
        <w:rPr>
          <w:sz w:val="28"/>
          <w:szCs w:val="28"/>
        </w:rPr>
        <w:br/>
      </w:r>
      <w:r w:rsidRPr="00731D12">
        <w:rPr>
          <w:sz w:val="28"/>
          <w:szCs w:val="28"/>
        </w:rPr>
        <w:t xml:space="preserve">aby czuło się dobrze i było wypoczęte. Specjaliści podejmą z nim rozmowę, będą je obserwować, przeprowadzą testy psychologiczne i pedagogiczne, zadbają </w:t>
      </w:r>
      <w:r>
        <w:rPr>
          <w:sz w:val="28"/>
          <w:szCs w:val="28"/>
        </w:rPr>
        <w:br/>
      </w:r>
      <w:r w:rsidRPr="00731D12">
        <w:rPr>
          <w:sz w:val="28"/>
          <w:szCs w:val="28"/>
        </w:rPr>
        <w:t xml:space="preserve">o odpowiednią atmosferę. Należy się przygotować na to, że wizyta w Poradni może trwać godzinę, dwie lub jeśli zajdzie taka potrzeba – dłużej. Celem powyższych zabiegów jest ocenienie rozwoju intelektualnego, poznawczego, </w:t>
      </w:r>
      <w:r w:rsidRPr="00731D12">
        <w:rPr>
          <w:sz w:val="28"/>
          <w:szCs w:val="28"/>
        </w:rPr>
        <w:lastRenderedPageBreak/>
        <w:t xml:space="preserve">emocjonalnego, społecznego i językowego. Czasami wątpliwości wychowawcy czy rodzica nie zostają potwierdzone, jeśli jednak okazuje się, że dziecko wymaga terapii czy podjęcia jakichkolwiek innych działań, należy pamiętać, że </w:t>
      </w:r>
      <w:r w:rsidRPr="00731D12">
        <w:rPr>
          <w:b/>
          <w:sz w:val="28"/>
          <w:szCs w:val="28"/>
        </w:rPr>
        <w:t>im szybciej podejmiemy odpowiednie kroki tym lepiej dla rozwoju naszego dziecka.</w:t>
      </w:r>
    </w:p>
    <w:p w:rsidR="00731D12" w:rsidRDefault="00731D12" w:rsidP="00731D12">
      <w:pPr>
        <w:spacing w:after="0" w:line="276" w:lineRule="auto"/>
        <w:jc w:val="both"/>
        <w:rPr>
          <w:sz w:val="28"/>
          <w:szCs w:val="28"/>
        </w:rPr>
      </w:pPr>
      <w:r w:rsidRPr="00731D12">
        <w:rPr>
          <w:sz w:val="28"/>
          <w:szCs w:val="28"/>
        </w:rPr>
        <w:t xml:space="preserve">Po zakończonej diagnozie wystawiana jest opinia lub orzeczenie z zaleceniami. 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</w:p>
    <w:p w:rsidR="00731D12" w:rsidRPr="00731D12" w:rsidRDefault="00731D12" w:rsidP="00731D12">
      <w:pPr>
        <w:spacing w:after="0" w:line="276" w:lineRule="auto"/>
        <w:jc w:val="center"/>
        <w:rPr>
          <w:b/>
          <w:sz w:val="28"/>
          <w:szCs w:val="28"/>
        </w:rPr>
      </w:pPr>
      <w:r w:rsidRPr="00731D12">
        <w:rPr>
          <w:b/>
          <w:sz w:val="28"/>
          <w:szCs w:val="28"/>
        </w:rPr>
        <w:t xml:space="preserve">Nie bójmy się wizyt w Poradniach i korzystajmy z nich </w:t>
      </w:r>
      <w:r>
        <w:rPr>
          <w:b/>
          <w:sz w:val="28"/>
          <w:szCs w:val="28"/>
        </w:rPr>
        <w:br/>
      </w:r>
      <w:r w:rsidRPr="00731D12">
        <w:rPr>
          <w:b/>
          <w:sz w:val="28"/>
          <w:szCs w:val="28"/>
        </w:rPr>
        <w:t>dla dobra naszych dzieci!</w:t>
      </w:r>
    </w:p>
    <w:p w:rsidR="00BF36F0" w:rsidRDefault="00BF36F0" w:rsidP="00731D12">
      <w:pPr>
        <w:spacing w:after="0" w:line="276" w:lineRule="auto"/>
        <w:jc w:val="right"/>
        <w:rPr>
          <w:b/>
          <w:sz w:val="28"/>
          <w:szCs w:val="28"/>
        </w:rPr>
      </w:pPr>
    </w:p>
    <w:p w:rsidR="00BF36F0" w:rsidRDefault="00BF36F0" w:rsidP="00BF36F0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Opracowała:</w:t>
      </w:r>
    </w:p>
    <w:p w:rsidR="00731D12" w:rsidRPr="00731D12" w:rsidRDefault="00731D12" w:rsidP="00731D12">
      <w:pPr>
        <w:spacing w:after="0" w:line="276" w:lineRule="auto"/>
        <w:jc w:val="right"/>
        <w:rPr>
          <w:sz w:val="28"/>
          <w:szCs w:val="28"/>
        </w:rPr>
      </w:pPr>
      <w:r w:rsidRPr="00731D12">
        <w:rPr>
          <w:sz w:val="28"/>
          <w:szCs w:val="28"/>
        </w:rPr>
        <w:t>Magdalena Dziobak</w:t>
      </w:r>
    </w:p>
    <w:p w:rsidR="00731D12" w:rsidRPr="00731D12" w:rsidRDefault="00731D12" w:rsidP="00731D12">
      <w:pPr>
        <w:spacing w:after="0" w:line="276" w:lineRule="auto"/>
        <w:jc w:val="both"/>
        <w:rPr>
          <w:sz w:val="28"/>
          <w:szCs w:val="28"/>
        </w:rPr>
      </w:pPr>
    </w:p>
    <w:p w:rsidR="0026292C" w:rsidRPr="00731D12" w:rsidRDefault="00BF36F0" w:rsidP="00731D12">
      <w:pPr>
        <w:spacing w:after="0" w:line="276" w:lineRule="auto"/>
        <w:jc w:val="both"/>
        <w:rPr>
          <w:sz w:val="28"/>
          <w:szCs w:val="28"/>
        </w:rPr>
      </w:pPr>
    </w:p>
    <w:sectPr w:rsidR="0026292C" w:rsidRPr="0073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12"/>
    <w:rsid w:val="003B5D36"/>
    <w:rsid w:val="005527D8"/>
    <w:rsid w:val="00704E9E"/>
    <w:rsid w:val="00731D12"/>
    <w:rsid w:val="00B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8E38-FAF9-4678-9B8E-C99477C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3</cp:revision>
  <dcterms:created xsi:type="dcterms:W3CDTF">2019-10-09T19:27:00Z</dcterms:created>
  <dcterms:modified xsi:type="dcterms:W3CDTF">2019-10-09T19:53:00Z</dcterms:modified>
</cp:coreProperties>
</file>